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3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9285"/>
        <w:gridCol w:w="1138"/>
      </w:tblGrid>
      <w:tr w:rsidR="00B075E5" w14:paraId="72ABBA28" w14:textId="77777777" w:rsidTr="00922443">
        <w:trPr>
          <w:cantSplit/>
          <w:trHeight w:hRule="exact" w:val="299"/>
          <w:tblHeader/>
        </w:trPr>
        <w:tc>
          <w:tcPr>
            <w:tcW w:w="709" w:type="dxa"/>
            <w:shd w:val="clear" w:color="auto" w:fill="C0C0C0"/>
            <w:vAlign w:val="center"/>
          </w:tcPr>
          <w:p w14:paraId="6FB39D9E" w14:textId="77777777" w:rsidR="002C4255" w:rsidRPr="002B7B07" w:rsidRDefault="00000000" w:rsidP="002B7B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N°</w:t>
            </w:r>
          </w:p>
        </w:tc>
        <w:tc>
          <w:tcPr>
            <w:tcW w:w="9285" w:type="dxa"/>
            <w:shd w:val="clear" w:color="auto" w:fill="C0C0C0"/>
            <w:vAlign w:val="center"/>
          </w:tcPr>
          <w:p w14:paraId="58B2B8FF" w14:textId="77777777" w:rsidR="002C4255" w:rsidRPr="002B7B07" w:rsidRDefault="00000000" w:rsidP="002B7B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1138" w:type="dxa"/>
            <w:shd w:val="clear" w:color="auto" w:fill="C0C0C0"/>
            <w:vAlign w:val="center"/>
          </w:tcPr>
          <w:p w14:paraId="5B6FFF8D" w14:textId="77777777" w:rsidR="002C4255" w:rsidRPr="002B7B07" w:rsidRDefault="00000000" w:rsidP="002B7B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Mise à prix</w:t>
            </w:r>
          </w:p>
        </w:tc>
      </w:tr>
      <w:tr w:rsidR="00B075E5" w14:paraId="38EAAF06" w14:textId="77777777" w:rsidTr="00922443">
        <w:trPr>
          <w:cantSplit/>
        </w:trPr>
        <w:tc>
          <w:tcPr>
            <w:tcW w:w="709" w:type="dxa"/>
          </w:tcPr>
          <w:p w14:paraId="41118CF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1, </w:t>
            </w:r>
          </w:p>
        </w:tc>
        <w:tc>
          <w:tcPr>
            <w:tcW w:w="9285" w:type="dxa"/>
          </w:tcPr>
          <w:p w14:paraId="595A948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Beach Heart Declaration. Résine et technique mixte. Signée et justifiée tirage à 25 exemplaires. Adaptée à une exposition à l'extérieur. Haut : 100 cm.</w:t>
            </w:r>
          </w:p>
        </w:tc>
        <w:tc>
          <w:tcPr>
            <w:tcW w:w="1138" w:type="dxa"/>
          </w:tcPr>
          <w:p w14:paraId="03002DD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6810756" w14:textId="77777777" w:rsidTr="00922443">
        <w:trPr>
          <w:cantSplit/>
        </w:trPr>
        <w:tc>
          <w:tcPr>
            <w:tcW w:w="709" w:type="dxa"/>
          </w:tcPr>
          <w:p w14:paraId="1E495BF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2, </w:t>
            </w:r>
          </w:p>
        </w:tc>
        <w:tc>
          <w:tcPr>
            <w:tcW w:w="9285" w:type="dxa"/>
          </w:tcPr>
          <w:p w14:paraId="7F58E019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DIZARNY (François). Paysage, lithographie N°181/225, sbd, 45 x 59 cm</w:t>
            </w:r>
          </w:p>
        </w:tc>
        <w:tc>
          <w:tcPr>
            <w:tcW w:w="1138" w:type="dxa"/>
          </w:tcPr>
          <w:p w14:paraId="0F9A1E1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ADF3074" w14:textId="77777777" w:rsidTr="00922443">
        <w:trPr>
          <w:cantSplit/>
        </w:trPr>
        <w:tc>
          <w:tcPr>
            <w:tcW w:w="709" w:type="dxa"/>
          </w:tcPr>
          <w:p w14:paraId="3F0343D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3, </w:t>
            </w:r>
          </w:p>
        </w:tc>
        <w:tc>
          <w:tcPr>
            <w:tcW w:w="9285" w:type="dxa"/>
          </w:tcPr>
          <w:p w14:paraId="7B4D46A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Dolce Gabbana "Garden". Eau de parfum. 75mL.</w:t>
            </w:r>
          </w:p>
        </w:tc>
        <w:tc>
          <w:tcPr>
            <w:tcW w:w="1138" w:type="dxa"/>
          </w:tcPr>
          <w:p w14:paraId="5E9D129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978F162" w14:textId="77777777" w:rsidTr="00922443">
        <w:trPr>
          <w:cantSplit/>
        </w:trPr>
        <w:tc>
          <w:tcPr>
            <w:tcW w:w="709" w:type="dxa"/>
          </w:tcPr>
          <w:p w14:paraId="6F52A6C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4, </w:t>
            </w:r>
          </w:p>
        </w:tc>
        <w:tc>
          <w:tcPr>
            <w:tcW w:w="9285" w:type="dxa"/>
          </w:tcPr>
          <w:p w14:paraId="50D636C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Astrologie - Fuschia</w:t>
            </w:r>
          </w:p>
        </w:tc>
        <w:tc>
          <w:tcPr>
            <w:tcW w:w="1138" w:type="dxa"/>
          </w:tcPr>
          <w:p w14:paraId="45005991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C7D24F3" w14:textId="77777777" w:rsidTr="00922443">
        <w:trPr>
          <w:cantSplit/>
        </w:trPr>
        <w:tc>
          <w:tcPr>
            <w:tcW w:w="709" w:type="dxa"/>
          </w:tcPr>
          <w:p w14:paraId="6FD1110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5, </w:t>
            </w:r>
          </w:p>
        </w:tc>
        <w:tc>
          <w:tcPr>
            <w:tcW w:w="9285" w:type="dxa"/>
          </w:tcPr>
          <w:p w14:paraId="4287C809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 xml:space="preserve">UTAGAWA </w:t>
            </w:r>
            <w:proofErr w:type="gramStart"/>
            <w:r>
              <w:rPr>
                <w:rFonts w:ascii="Arial" w:hAnsi="Arial" w:cs="Arial"/>
                <w:bdr w:val="nil"/>
              </w:rPr>
              <w:t>( d'après</w:t>
            </w:r>
            <w:proofErr w:type="gramEnd"/>
            <w:r>
              <w:rPr>
                <w:rFonts w:ascii="Arial" w:hAnsi="Arial" w:cs="Arial"/>
                <w:bdr w:val="nil"/>
              </w:rPr>
              <w:t>). Estampe japonaise. 36 x 25 cm.</w:t>
            </w:r>
          </w:p>
        </w:tc>
        <w:tc>
          <w:tcPr>
            <w:tcW w:w="1138" w:type="dxa"/>
          </w:tcPr>
          <w:p w14:paraId="6E11D09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880676E" w14:textId="77777777" w:rsidTr="00922443">
        <w:trPr>
          <w:cantSplit/>
        </w:trPr>
        <w:tc>
          <w:tcPr>
            <w:tcW w:w="709" w:type="dxa"/>
          </w:tcPr>
          <w:p w14:paraId="27FF595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6, </w:t>
            </w:r>
          </w:p>
        </w:tc>
        <w:tc>
          <w:tcPr>
            <w:tcW w:w="9285" w:type="dxa"/>
          </w:tcPr>
          <w:p w14:paraId="0A12468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You Cheng Yun (né en 1978). Composition. Acrylique. Signée. 120 x 90 cm.</w:t>
            </w:r>
          </w:p>
        </w:tc>
        <w:tc>
          <w:tcPr>
            <w:tcW w:w="1138" w:type="dxa"/>
          </w:tcPr>
          <w:p w14:paraId="7A2780A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C0E78B5" w14:textId="77777777" w:rsidTr="00922443">
        <w:trPr>
          <w:cantSplit/>
        </w:trPr>
        <w:tc>
          <w:tcPr>
            <w:tcW w:w="709" w:type="dxa"/>
          </w:tcPr>
          <w:p w14:paraId="510CC71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7, </w:t>
            </w:r>
          </w:p>
        </w:tc>
        <w:tc>
          <w:tcPr>
            <w:tcW w:w="9285" w:type="dxa"/>
          </w:tcPr>
          <w:p w14:paraId="723EBF4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ASU (Jimmy Alcala). Cha Kraffiti. Huile sur toile. Signée et numérotée 10. 100 x 100 cm.</w:t>
            </w:r>
          </w:p>
        </w:tc>
        <w:tc>
          <w:tcPr>
            <w:tcW w:w="1138" w:type="dxa"/>
          </w:tcPr>
          <w:p w14:paraId="6C3D05A5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453903A" w14:textId="77777777" w:rsidTr="00922443">
        <w:trPr>
          <w:cantSplit/>
        </w:trPr>
        <w:tc>
          <w:tcPr>
            <w:tcW w:w="709" w:type="dxa"/>
          </w:tcPr>
          <w:p w14:paraId="5239BC0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8, </w:t>
            </w:r>
          </w:p>
        </w:tc>
        <w:tc>
          <w:tcPr>
            <w:tcW w:w="9285" w:type="dxa"/>
          </w:tcPr>
          <w:p w14:paraId="0BEE3CC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Paul-Gaston DEPREZ. "La vitesse". Sculpture en cire. Art déco. L. 48 cm. (Petits manques).</w:t>
            </w:r>
          </w:p>
        </w:tc>
        <w:tc>
          <w:tcPr>
            <w:tcW w:w="1138" w:type="dxa"/>
          </w:tcPr>
          <w:p w14:paraId="4D9E133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0541981" w14:textId="77777777" w:rsidTr="00922443">
        <w:trPr>
          <w:cantSplit/>
        </w:trPr>
        <w:tc>
          <w:tcPr>
            <w:tcW w:w="709" w:type="dxa"/>
          </w:tcPr>
          <w:p w14:paraId="54D0CED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 9, </w:t>
            </w:r>
          </w:p>
        </w:tc>
        <w:tc>
          <w:tcPr>
            <w:tcW w:w="9285" w:type="dxa"/>
          </w:tcPr>
          <w:p w14:paraId="699C232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La Prairie - Rouge</w:t>
            </w:r>
          </w:p>
        </w:tc>
        <w:tc>
          <w:tcPr>
            <w:tcW w:w="1138" w:type="dxa"/>
          </w:tcPr>
          <w:p w14:paraId="25FCDA6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FD11CAF" w14:textId="77777777" w:rsidTr="00922443">
        <w:trPr>
          <w:cantSplit/>
        </w:trPr>
        <w:tc>
          <w:tcPr>
            <w:tcW w:w="709" w:type="dxa"/>
          </w:tcPr>
          <w:p w14:paraId="65635383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10, </w:t>
            </w:r>
          </w:p>
        </w:tc>
        <w:tc>
          <w:tcPr>
            <w:tcW w:w="9285" w:type="dxa"/>
          </w:tcPr>
          <w:p w14:paraId="2E87A6E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Jacques SOUM. "Le jour s'est levé". Composition. Technique mixte. Certificat d'authenticité au dos. 60 x 60 cm.</w:t>
            </w:r>
          </w:p>
        </w:tc>
        <w:tc>
          <w:tcPr>
            <w:tcW w:w="1138" w:type="dxa"/>
          </w:tcPr>
          <w:p w14:paraId="251B9FE0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F0E4E41" w14:textId="77777777" w:rsidTr="00922443">
        <w:trPr>
          <w:cantSplit/>
        </w:trPr>
        <w:tc>
          <w:tcPr>
            <w:tcW w:w="709" w:type="dxa"/>
          </w:tcPr>
          <w:p w14:paraId="044623E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11, </w:t>
            </w:r>
          </w:p>
        </w:tc>
        <w:tc>
          <w:tcPr>
            <w:tcW w:w="9285" w:type="dxa"/>
          </w:tcPr>
          <w:p w14:paraId="11DCA6A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Boucles d'Oreilles - CC Pendantes CC Strass, Perles &amp; Noir - 2022</w:t>
            </w:r>
          </w:p>
        </w:tc>
        <w:tc>
          <w:tcPr>
            <w:tcW w:w="1138" w:type="dxa"/>
          </w:tcPr>
          <w:p w14:paraId="58F1CB3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600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4CF1031" w14:textId="77777777" w:rsidTr="00922443">
        <w:trPr>
          <w:cantSplit/>
        </w:trPr>
        <w:tc>
          <w:tcPr>
            <w:tcW w:w="709" w:type="dxa"/>
          </w:tcPr>
          <w:p w14:paraId="72DCF9D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12, </w:t>
            </w:r>
          </w:p>
        </w:tc>
        <w:tc>
          <w:tcPr>
            <w:tcW w:w="9285" w:type="dxa"/>
          </w:tcPr>
          <w:p w14:paraId="2268977A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Marcel CANET. Paysage lacustre. Huile sur panneau. 66 x 36 cm.</w:t>
            </w:r>
          </w:p>
        </w:tc>
        <w:tc>
          <w:tcPr>
            <w:tcW w:w="1138" w:type="dxa"/>
          </w:tcPr>
          <w:p w14:paraId="2187E0F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91D9508" w14:textId="77777777" w:rsidTr="00922443">
        <w:trPr>
          <w:cantSplit/>
        </w:trPr>
        <w:tc>
          <w:tcPr>
            <w:tcW w:w="709" w:type="dxa"/>
          </w:tcPr>
          <w:p w14:paraId="46AD102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13, </w:t>
            </w:r>
          </w:p>
        </w:tc>
        <w:tc>
          <w:tcPr>
            <w:tcW w:w="9285" w:type="dxa"/>
          </w:tcPr>
          <w:p w14:paraId="7852693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Basket Marylin dernière séance. Résine et technique mixte. Adaptée à une exposition à l'extérieur. Signée et justifiée 1/1. Larg : 120 cm.</w:t>
            </w:r>
          </w:p>
        </w:tc>
        <w:tc>
          <w:tcPr>
            <w:tcW w:w="1138" w:type="dxa"/>
          </w:tcPr>
          <w:p w14:paraId="0C9C094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C98B718" w14:textId="77777777" w:rsidTr="00922443">
        <w:trPr>
          <w:cantSplit/>
        </w:trPr>
        <w:tc>
          <w:tcPr>
            <w:tcW w:w="709" w:type="dxa"/>
          </w:tcPr>
          <w:p w14:paraId="5EEB276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14, </w:t>
            </w:r>
          </w:p>
        </w:tc>
        <w:tc>
          <w:tcPr>
            <w:tcW w:w="9285" w:type="dxa"/>
          </w:tcPr>
          <w:p w14:paraId="7E52750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Romantique - Edition Limitée 160e anniversaire Takashimaya - Vert Clair</w:t>
            </w:r>
          </w:p>
        </w:tc>
        <w:tc>
          <w:tcPr>
            <w:tcW w:w="1138" w:type="dxa"/>
          </w:tcPr>
          <w:p w14:paraId="3C61522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260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D31488B" w14:textId="77777777" w:rsidTr="00922443">
        <w:trPr>
          <w:cantSplit/>
        </w:trPr>
        <w:tc>
          <w:tcPr>
            <w:tcW w:w="709" w:type="dxa"/>
          </w:tcPr>
          <w:p w14:paraId="09B4FE4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15, </w:t>
            </w:r>
          </w:p>
        </w:tc>
        <w:tc>
          <w:tcPr>
            <w:tcW w:w="9285" w:type="dxa"/>
          </w:tcPr>
          <w:p w14:paraId="7F8B5BE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I'm scared. Pièce unique. Résine et technique mixte. Adaptée à une exposition à l'extérieur. Signée et justifiée 1/1. Haut : 30 cm.</w:t>
            </w:r>
          </w:p>
        </w:tc>
        <w:tc>
          <w:tcPr>
            <w:tcW w:w="1138" w:type="dxa"/>
          </w:tcPr>
          <w:p w14:paraId="2052A28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FA99C0A" w14:textId="77777777" w:rsidTr="00922443">
        <w:trPr>
          <w:cantSplit/>
        </w:trPr>
        <w:tc>
          <w:tcPr>
            <w:tcW w:w="709" w:type="dxa"/>
          </w:tcPr>
          <w:p w14:paraId="06B8C4E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16, </w:t>
            </w:r>
          </w:p>
        </w:tc>
        <w:tc>
          <w:tcPr>
            <w:tcW w:w="9285" w:type="dxa"/>
          </w:tcPr>
          <w:p w14:paraId="7965B10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Puces d'Oreille - CC - Printemps 2009</w:t>
            </w:r>
          </w:p>
        </w:tc>
        <w:tc>
          <w:tcPr>
            <w:tcW w:w="1138" w:type="dxa"/>
          </w:tcPr>
          <w:p w14:paraId="4D45F3DF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0FCC954" w14:textId="77777777" w:rsidTr="00922443">
        <w:trPr>
          <w:cantSplit/>
        </w:trPr>
        <w:tc>
          <w:tcPr>
            <w:tcW w:w="709" w:type="dxa"/>
          </w:tcPr>
          <w:p w14:paraId="78D3DFE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17, </w:t>
            </w:r>
          </w:p>
        </w:tc>
        <w:tc>
          <w:tcPr>
            <w:tcW w:w="9285" w:type="dxa"/>
          </w:tcPr>
          <w:p w14:paraId="7342A56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BABS (né en 1975). Composition. Acrylique sur panneau métallique. Signée. 74 x 103 cm.</w:t>
            </w:r>
          </w:p>
        </w:tc>
        <w:tc>
          <w:tcPr>
            <w:tcW w:w="1138" w:type="dxa"/>
          </w:tcPr>
          <w:p w14:paraId="5ED0F2B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7DEA722" w14:textId="77777777" w:rsidTr="00922443">
        <w:trPr>
          <w:cantSplit/>
        </w:trPr>
        <w:tc>
          <w:tcPr>
            <w:tcW w:w="709" w:type="dxa"/>
          </w:tcPr>
          <w:p w14:paraId="4CC4436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18, </w:t>
            </w:r>
          </w:p>
        </w:tc>
        <w:tc>
          <w:tcPr>
            <w:tcW w:w="9285" w:type="dxa"/>
          </w:tcPr>
          <w:p w14:paraId="2059ABFE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Salvador Dali (1904 - 1989). Lithographie. Composition. Signé et justifié 147/300. 43 x 79 cm pour la cuve.</w:t>
            </w:r>
          </w:p>
        </w:tc>
        <w:tc>
          <w:tcPr>
            <w:tcW w:w="1138" w:type="dxa"/>
          </w:tcPr>
          <w:p w14:paraId="2B27FB41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4F0371A" w14:textId="77777777" w:rsidTr="00922443">
        <w:trPr>
          <w:cantSplit/>
        </w:trPr>
        <w:tc>
          <w:tcPr>
            <w:tcW w:w="709" w:type="dxa"/>
          </w:tcPr>
          <w:p w14:paraId="73BE97D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19, </w:t>
            </w:r>
          </w:p>
        </w:tc>
        <w:tc>
          <w:tcPr>
            <w:tcW w:w="9285" w:type="dxa"/>
          </w:tcPr>
          <w:p w14:paraId="71D51BA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Regina - Jaune</w:t>
            </w:r>
          </w:p>
        </w:tc>
        <w:tc>
          <w:tcPr>
            <w:tcW w:w="1138" w:type="dxa"/>
          </w:tcPr>
          <w:p w14:paraId="1792C730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6D029F0" w14:textId="77777777" w:rsidTr="00922443">
        <w:trPr>
          <w:cantSplit/>
        </w:trPr>
        <w:tc>
          <w:tcPr>
            <w:tcW w:w="709" w:type="dxa"/>
          </w:tcPr>
          <w:p w14:paraId="3E7EE944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20, </w:t>
            </w:r>
          </w:p>
        </w:tc>
        <w:tc>
          <w:tcPr>
            <w:tcW w:w="9285" w:type="dxa"/>
          </w:tcPr>
          <w:p w14:paraId="25C7A34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Viktor Rolf "Flowerbomb". Eau de parfum. 100mL.</w:t>
            </w:r>
          </w:p>
        </w:tc>
        <w:tc>
          <w:tcPr>
            <w:tcW w:w="1138" w:type="dxa"/>
          </w:tcPr>
          <w:p w14:paraId="76CECE60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A72BD95" w14:textId="77777777" w:rsidTr="00922443">
        <w:trPr>
          <w:cantSplit/>
        </w:trPr>
        <w:tc>
          <w:tcPr>
            <w:tcW w:w="709" w:type="dxa"/>
          </w:tcPr>
          <w:p w14:paraId="2AE5E023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21, </w:t>
            </w:r>
          </w:p>
        </w:tc>
        <w:tc>
          <w:tcPr>
            <w:tcW w:w="9285" w:type="dxa"/>
          </w:tcPr>
          <w:p w14:paraId="4FD4739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I'm cool. Pièce unique. Résine et technique mixte. Adaptée à une exposition à l'extérieur. Signée et justifiée 1/1.Haut : 30 cm.</w:t>
            </w:r>
          </w:p>
        </w:tc>
        <w:tc>
          <w:tcPr>
            <w:tcW w:w="1138" w:type="dxa"/>
          </w:tcPr>
          <w:p w14:paraId="2463F9C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7F2A3EC" w14:textId="77777777" w:rsidTr="00922443">
        <w:trPr>
          <w:cantSplit/>
        </w:trPr>
        <w:tc>
          <w:tcPr>
            <w:tcW w:w="709" w:type="dxa"/>
          </w:tcPr>
          <w:p w14:paraId="0EDFD8F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22, </w:t>
            </w:r>
          </w:p>
        </w:tc>
        <w:tc>
          <w:tcPr>
            <w:tcW w:w="9285" w:type="dxa"/>
          </w:tcPr>
          <w:p w14:paraId="3C94564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Le fric c'est chic. Pièce unique. Résine et technique mixte. Adaptée à une exposition à l'extérieur. Signée et justifiée 1/1. Haut : 30 cm.</w:t>
            </w:r>
          </w:p>
        </w:tc>
        <w:tc>
          <w:tcPr>
            <w:tcW w:w="1138" w:type="dxa"/>
          </w:tcPr>
          <w:p w14:paraId="21BE98A5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44A94AC" w14:textId="77777777" w:rsidTr="00922443">
        <w:trPr>
          <w:cantSplit/>
        </w:trPr>
        <w:tc>
          <w:tcPr>
            <w:tcW w:w="709" w:type="dxa"/>
          </w:tcPr>
          <w:p w14:paraId="22874E2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23, </w:t>
            </w:r>
          </w:p>
        </w:tc>
        <w:tc>
          <w:tcPr>
            <w:tcW w:w="9285" w:type="dxa"/>
          </w:tcPr>
          <w:p w14:paraId="3BCD271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Ecole cubiste. Gouache. 17 x 12 cm.</w:t>
            </w:r>
          </w:p>
        </w:tc>
        <w:tc>
          <w:tcPr>
            <w:tcW w:w="1138" w:type="dxa"/>
          </w:tcPr>
          <w:p w14:paraId="4860CAA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92B00A1" w14:textId="77777777" w:rsidTr="00922443">
        <w:trPr>
          <w:cantSplit/>
        </w:trPr>
        <w:tc>
          <w:tcPr>
            <w:tcW w:w="709" w:type="dxa"/>
          </w:tcPr>
          <w:p w14:paraId="7C3672E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24, </w:t>
            </w:r>
          </w:p>
        </w:tc>
        <w:tc>
          <w:tcPr>
            <w:tcW w:w="9285" w:type="dxa"/>
          </w:tcPr>
          <w:p w14:paraId="4FE41C9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Les Perroquets - Rose</w:t>
            </w:r>
          </w:p>
        </w:tc>
        <w:tc>
          <w:tcPr>
            <w:tcW w:w="1138" w:type="dxa"/>
          </w:tcPr>
          <w:p w14:paraId="7D2A41C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D330020" w14:textId="77777777" w:rsidTr="00922443">
        <w:trPr>
          <w:cantSplit/>
        </w:trPr>
        <w:tc>
          <w:tcPr>
            <w:tcW w:w="709" w:type="dxa"/>
          </w:tcPr>
          <w:p w14:paraId="61C4124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25, </w:t>
            </w:r>
          </w:p>
        </w:tc>
        <w:tc>
          <w:tcPr>
            <w:tcW w:w="9285" w:type="dxa"/>
          </w:tcPr>
          <w:p w14:paraId="39FF10CE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ASU (Jimmy Alcala). Transmutation. Huile sur toile. Signée. 120 x 120 cm.</w:t>
            </w:r>
          </w:p>
        </w:tc>
        <w:tc>
          <w:tcPr>
            <w:tcW w:w="1138" w:type="dxa"/>
          </w:tcPr>
          <w:p w14:paraId="093479D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ADBC9B0" w14:textId="77777777" w:rsidTr="00922443">
        <w:trPr>
          <w:cantSplit/>
        </w:trPr>
        <w:tc>
          <w:tcPr>
            <w:tcW w:w="709" w:type="dxa"/>
          </w:tcPr>
          <w:p w14:paraId="6898AF5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26, </w:t>
            </w:r>
          </w:p>
        </w:tc>
        <w:tc>
          <w:tcPr>
            <w:tcW w:w="9285" w:type="dxa"/>
          </w:tcPr>
          <w:p w14:paraId="448C06D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Sautoir - CC - Perles et Résine - Printemps 2018. L. 120 cm.</w:t>
            </w:r>
          </w:p>
        </w:tc>
        <w:tc>
          <w:tcPr>
            <w:tcW w:w="1138" w:type="dxa"/>
          </w:tcPr>
          <w:p w14:paraId="4AEEEBE0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82062C3" w14:textId="77777777" w:rsidTr="00922443">
        <w:trPr>
          <w:cantSplit/>
        </w:trPr>
        <w:tc>
          <w:tcPr>
            <w:tcW w:w="709" w:type="dxa"/>
          </w:tcPr>
          <w:p w14:paraId="6CD5528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27, </w:t>
            </w:r>
          </w:p>
        </w:tc>
        <w:tc>
          <w:tcPr>
            <w:tcW w:w="9285" w:type="dxa"/>
          </w:tcPr>
          <w:p w14:paraId="4ECD07D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Beigneuse défilée. Résine et technique mixte. Signée et justifiée tirage à 25 exemplaires. Adaptée à une exposition à l'extérieur. Haut : 100 cm.</w:t>
            </w:r>
          </w:p>
        </w:tc>
        <w:tc>
          <w:tcPr>
            <w:tcW w:w="1138" w:type="dxa"/>
          </w:tcPr>
          <w:p w14:paraId="2AB1F56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144963E" w14:textId="77777777" w:rsidTr="00922443">
        <w:trPr>
          <w:cantSplit/>
        </w:trPr>
        <w:tc>
          <w:tcPr>
            <w:tcW w:w="709" w:type="dxa"/>
          </w:tcPr>
          <w:p w14:paraId="5D798D5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28, </w:t>
            </w:r>
          </w:p>
        </w:tc>
        <w:tc>
          <w:tcPr>
            <w:tcW w:w="9285" w:type="dxa"/>
          </w:tcPr>
          <w:p w14:paraId="1B30D6F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Steve Macqueen. Photographie argentique. Sur papier Baryté. Tirage postérieur. 23,5 x 17 cm.</w:t>
            </w:r>
          </w:p>
        </w:tc>
        <w:tc>
          <w:tcPr>
            <w:tcW w:w="1138" w:type="dxa"/>
          </w:tcPr>
          <w:p w14:paraId="3BB2B13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69CAFD3" w14:textId="77777777" w:rsidTr="00922443">
        <w:trPr>
          <w:cantSplit/>
        </w:trPr>
        <w:tc>
          <w:tcPr>
            <w:tcW w:w="709" w:type="dxa"/>
          </w:tcPr>
          <w:p w14:paraId="4F44A283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29, </w:t>
            </w:r>
          </w:p>
        </w:tc>
        <w:tc>
          <w:tcPr>
            <w:tcW w:w="9285" w:type="dxa"/>
          </w:tcPr>
          <w:p w14:paraId="171B5B3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Wealth will come. Pièce unique. Résine et technique mixte. Adaptée à une exposition à l'extérieur. Signée et justifiée 1/1.Haut : 50 cm.</w:t>
            </w:r>
          </w:p>
        </w:tc>
        <w:tc>
          <w:tcPr>
            <w:tcW w:w="1138" w:type="dxa"/>
          </w:tcPr>
          <w:p w14:paraId="0F8684A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24B8BE2" w14:textId="77777777" w:rsidTr="00922443">
        <w:trPr>
          <w:cantSplit/>
        </w:trPr>
        <w:tc>
          <w:tcPr>
            <w:tcW w:w="709" w:type="dxa"/>
          </w:tcPr>
          <w:p w14:paraId="3411F65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30, </w:t>
            </w:r>
          </w:p>
        </w:tc>
        <w:tc>
          <w:tcPr>
            <w:tcW w:w="9285" w:type="dxa"/>
          </w:tcPr>
          <w:p w14:paraId="302516E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SOKLAK Elgato (né en 1977). Fuck World Leaders. Acrylique sur toile. Signée et désignée au dos. 130,5 x 162 cm.</w:t>
            </w:r>
          </w:p>
        </w:tc>
        <w:tc>
          <w:tcPr>
            <w:tcW w:w="1138" w:type="dxa"/>
          </w:tcPr>
          <w:p w14:paraId="19ECF3A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EB2846D" w14:textId="77777777" w:rsidTr="00922443">
        <w:trPr>
          <w:cantSplit/>
        </w:trPr>
        <w:tc>
          <w:tcPr>
            <w:tcW w:w="709" w:type="dxa"/>
          </w:tcPr>
          <w:p w14:paraId="17422483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31, </w:t>
            </w:r>
          </w:p>
        </w:tc>
        <w:tc>
          <w:tcPr>
            <w:tcW w:w="9285" w:type="dxa"/>
          </w:tcPr>
          <w:p w14:paraId="5F7F6D09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Chanel. Timeless.</w:t>
            </w:r>
          </w:p>
        </w:tc>
        <w:tc>
          <w:tcPr>
            <w:tcW w:w="1138" w:type="dxa"/>
          </w:tcPr>
          <w:p w14:paraId="3686DBFF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0094CFC" w14:textId="77777777" w:rsidTr="00922443">
        <w:trPr>
          <w:cantSplit/>
        </w:trPr>
        <w:tc>
          <w:tcPr>
            <w:tcW w:w="709" w:type="dxa"/>
          </w:tcPr>
          <w:p w14:paraId="518F2BA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32, </w:t>
            </w:r>
          </w:p>
        </w:tc>
        <w:tc>
          <w:tcPr>
            <w:tcW w:w="9285" w:type="dxa"/>
          </w:tcPr>
          <w:p w14:paraId="7C8B833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Paul One. Composition. Acrylique. Signée. 100 x 100 cm.</w:t>
            </w:r>
          </w:p>
        </w:tc>
        <w:tc>
          <w:tcPr>
            <w:tcW w:w="1138" w:type="dxa"/>
          </w:tcPr>
          <w:p w14:paraId="0F356FA9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A6EB34B" w14:textId="77777777" w:rsidTr="00922443">
        <w:trPr>
          <w:cantSplit/>
        </w:trPr>
        <w:tc>
          <w:tcPr>
            <w:tcW w:w="709" w:type="dxa"/>
          </w:tcPr>
          <w:p w14:paraId="4FDB27E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33, </w:t>
            </w:r>
          </w:p>
        </w:tc>
        <w:tc>
          <w:tcPr>
            <w:tcW w:w="9285" w:type="dxa"/>
          </w:tcPr>
          <w:p w14:paraId="25979AC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Ecole Française XVIIIè. Potrait de femme à la coiffe. Huile sur toile ovale. 59 x 47 cm. (Accidents et manques).</w:t>
            </w:r>
          </w:p>
        </w:tc>
        <w:tc>
          <w:tcPr>
            <w:tcW w:w="1138" w:type="dxa"/>
          </w:tcPr>
          <w:p w14:paraId="4419521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8DD0C72" w14:textId="77777777" w:rsidTr="00922443">
        <w:trPr>
          <w:cantSplit/>
        </w:trPr>
        <w:tc>
          <w:tcPr>
            <w:tcW w:w="709" w:type="dxa"/>
          </w:tcPr>
          <w:p w14:paraId="23E0F88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34, </w:t>
            </w:r>
          </w:p>
        </w:tc>
        <w:tc>
          <w:tcPr>
            <w:tcW w:w="9285" w:type="dxa"/>
          </w:tcPr>
          <w:p w14:paraId="08ABE47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Wealth will come. Pièce unique. Résine et technique mixte. Adapté à une exposition à l'extérieur. Signée et justifiée 1/1. Haut : 50 cm.</w:t>
            </w:r>
          </w:p>
        </w:tc>
        <w:tc>
          <w:tcPr>
            <w:tcW w:w="1138" w:type="dxa"/>
          </w:tcPr>
          <w:p w14:paraId="45682EE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F0304BC" w14:textId="77777777" w:rsidTr="00922443">
        <w:trPr>
          <w:cantSplit/>
        </w:trPr>
        <w:tc>
          <w:tcPr>
            <w:tcW w:w="709" w:type="dxa"/>
          </w:tcPr>
          <w:p w14:paraId="63333CC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35, </w:t>
            </w:r>
          </w:p>
        </w:tc>
        <w:tc>
          <w:tcPr>
            <w:tcW w:w="9285" w:type="dxa"/>
          </w:tcPr>
          <w:p w14:paraId="3FB0073F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Wedgwood - vert</w:t>
            </w:r>
          </w:p>
        </w:tc>
        <w:tc>
          <w:tcPr>
            <w:tcW w:w="1138" w:type="dxa"/>
          </w:tcPr>
          <w:p w14:paraId="5F12CB0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099DE83" w14:textId="77777777" w:rsidTr="00922443">
        <w:trPr>
          <w:cantSplit/>
        </w:trPr>
        <w:tc>
          <w:tcPr>
            <w:tcW w:w="709" w:type="dxa"/>
          </w:tcPr>
          <w:p w14:paraId="61D9878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36, </w:t>
            </w:r>
          </w:p>
        </w:tc>
        <w:tc>
          <w:tcPr>
            <w:tcW w:w="9285" w:type="dxa"/>
          </w:tcPr>
          <w:p w14:paraId="7131EB6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You Cheng Yun (né en 1978). Composition. Acrylique. Signée. 100 x 100 cm.</w:t>
            </w:r>
          </w:p>
        </w:tc>
        <w:tc>
          <w:tcPr>
            <w:tcW w:w="1138" w:type="dxa"/>
          </w:tcPr>
          <w:p w14:paraId="2320138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9591790" w14:textId="77777777" w:rsidTr="00922443">
        <w:trPr>
          <w:cantSplit/>
        </w:trPr>
        <w:tc>
          <w:tcPr>
            <w:tcW w:w="709" w:type="dxa"/>
          </w:tcPr>
          <w:p w14:paraId="49FA117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37, </w:t>
            </w:r>
          </w:p>
        </w:tc>
        <w:tc>
          <w:tcPr>
            <w:tcW w:w="9285" w:type="dxa"/>
          </w:tcPr>
          <w:p w14:paraId="197D062F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Wealth will come. Pièce unique. Résine et technique mixte. Adapté à une exposition à l'extérieur. Signée et justifiée 1/1. Haut : 50 cm.</w:t>
            </w:r>
          </w:p>
        </w:tc>
        <w:tc>
          <w:tcPr>
            <w:tcW w:w="1138" w:type="dxa"/>
          </w:tcPr>
          <w:p w14:paraId="6C62E78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0074D17" w14:textId="77777777" w:rsidTr="00922443">
        <w:trPr>
          <w:cantSplit/>
        </w:trPr>
        <w:tc>
          <w:tcPr>
            <w:tcW w:w="709" w:type="dxa"/>
          </w:tcPr>
          <w:p w14:paraId="59E9A9F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38, </w:t>
            </w:r>
          </w:p>
        </w:tc>
        <w:tc>
          <w:tcPr>
            <w:tcW w:w="9285" w:type="dxa"/>
          </w:tcPr>
          <w:p w14:paraId="742AE4A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Givenchy Live Irrésistible "Rosy Crush". Eau de parfum. 75 mL.</w:t>
            </w:r>
          </w:p>
        </w:tc>
        <w:tc>
          <w:tcPr>
            <w:tcW w:w="1138" w:type="dxa"/>
          </w:tcPr>
          <w:p w14:paraId="2C9234F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0E3B66D" w14:textId="77777777" w:rsidTr="00922443">
        <w:trPr>
          <w:cantSplit/>
        </w:trPr>
        <w:tc>
          <w:tcPr>
            <w:tcW w:w="709" w:type="dxa"/>
            <w:tcBorders>
              <w:bottom w:val="single" w:sz="6" w:space="0" w:color="000000"/>
            </w:tcBorders>
          </w:tcPr>
          <w:p w14:paraId="33251EE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39, </w:t>
            </w:r>
          </w:p>
        </w:tc>
        <w:tc>
          <w:tcPr>
            <w:tcW w:w="9285" w:type="dxa"/>
            <w:tcBorders>
              <w:bottom w:val="single" w:sz="6" w:space="0" w:color="000000"/>
            </w:tcBorders>
          </w:tcPr>
          <w:p w14:paraId="321F82E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Springs - Bleu Turquoise</w:t>
            </w:r>
          </w:p>
        </w:tc>
        <w:tc>
          <w:tcPr>
            <w:tcW w:w="1138" w:type="dxa"/>
            <w:tcBorders>
              <w:bottom w:val="single" w:sz="6" w:space="0" w:color="000000"/>
            </w:tcBorders>
          </w:tcPr>
          <w:p w14:paraId="7DEE7AA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F14BDB8" w14:textId="77777777" w:rsidTr="00922443">
        <w:trPr>
          <w:cantSplit/>
        </w:trPr>
        <w:tc>
          <w:tcPr>
            <w:tcW w:w="709" w:type="dxa"/>
          </w:tcPr>
          <w:p w14:paraId="7ADA4D2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lastRenderedPageBreak/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40, </w:t>
            </w:r>
          </w:p>
        </w:tc>
        <w:tc>
          <w:tcPr>
            <w:tcW w:w="9285" w:type="dxa"/>
          </w:tcPr>
          <w:p w14:paraId="23CE13E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Composition. Acrylique. Signée. 100 x 100 cm.</w:t>
            </w:r>
          </w:p>
        </w:tc>
        <w:tc>
          <w:tcPr>
            <w:tcW w:w="1138" w:type="dxa"/>
          </w:tcPr>
          <w:p w14:paraId="33DD6266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84BE9B6" w14:textId="77777777" w:rsidTr="00922443">
        <w:trPr>
          <w:cantSplit/>
        </w:trPr>
        <w:tc>
          <w:tcPr>
            <w:tcW w:w="709" w:type="dxa"/>
          </w:tcPr>
          <w:p w14:paraId="69BF0D7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41, </w:t>
            </w:r>
          </w:p>
        </w:tc>
        <w:tc>
          <w:tcPr>
            <w:tcW w:w="9285" w:type="dxa"/>
          </w:tcPr>
          <w:p w14:paraId="61737A7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Paul One. Composition. Acrylique. Signée. 100 x 100 cm.</w:t>
            </w:r>
          </w:p>
        </w:tc>
        <w:tc>
          <w:tcPr>
            <w:tcW w:w="1138" w:type="dxa"/>
          </w:tcPr>
          <w:p w14:paraId="262E464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C11A839" w14:textId="77777777" w:rsidTr="00922443">
        <w:trPr>
          <w:cantSplit/>
        </w:trPr>
        <w:tc>
          <w:tcPr>
            <w:tcW w:w="709" w:type="dxa"/>
          </w:tcPr>
          <w:p w14:paraId="7351E0F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42, </w:t>
            </w:r>
          </w:p>
        </w:tc>
        <w:tc>
          <w:tcPr>
            <w:tcW w:w="9285" w:type="dxa"/>
          </w:tcPr>
          <w:p w14:paraId="2730CC4F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Amour sucré. Résine et technique mixte. Signée et justifiée tirage à 25 exemplaires. Adaptée à une exposition à l'extérieur. Haut : 100 cm.</w:t>
            </w:r>
          </w:p>
        </w:tc>
        <w:tc>
          <w:tcPr>
            <w:tcW w:w="1138" w:type="dxa"/>
          </w:tcPr>
          <w:p w14:paraId="161AC559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BD391BE" w14:textId="77777777" w:rsidTr="00922443">
        <w:trPr>
          <w:cantSplit/>
        </w:trPr>
        <w:tc>
          <w:tcPr>
            <w:tcW w:w="709" w:type="dxa"/>
          </w:tcPr>
          <w:p w14:paraId="6C6F51B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43, </w:t>
            </w:r>
          </w:p>
        </w:tc>
        <w:tc>
          <w:tcPr>
            <w:tcW w:w="9285" w:type="dxa"/>
          </w:tcPr>
          <w:p w14:paraId="059EF6D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Maurice-Quentin De la Tour (d'après). Portrait d'homme. Pastel. 54 x 41 cm.</w:t>
            </w:r>
          </w:p>
        </w:tc>
        <w:tc>
          <w:tcPr>
            <w:tcW w:w="1138" w:type="dxa"/>
          </w:tcPr>
          <w:p w14:paraId="3E700DF0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9EDE04F" w14:textId="77777777" w:rsidTr="00922443">
        <w:trPr>
          <w:cantSplit/>
        </w:trPr>
        <w:tc>
          <w:tcPr>
            <w:tcW w:w="709" w:type="dxa"/>
          </w:tcPr>
          <w:p w14:paraId="2E8B12E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44, </w:t>
            </w:r>
          </w:p>
        </w:tc>
        <w:tc>
          <w:tcPr>
            <w:tcW w:w="9285" w:type="dxa"/>
          </w:tcPr>
          <w:p w14:paraId="2860B22F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Nina Ricci "Luna Blossom". Eau de toilette. 80 mL.</w:t>
            </w:r>
          </w:p>
        </w:tc>
        <w:tc>
          <w:tcPr>
            <w:tcW w:w="1138" w:type="dxa"/>
          </w:tcPr>
          <w:p w14:paraId="20A08A7F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86EB028" w14:textId="77777777" w:rsidTr="00922443">
        <w:trPr>
          <w:cantSplit/>
        </w:trPr>
        <w:tc>
          <w:tcPr>
            <w:tcW w:w="709" w:type="dxa"/>
          </w:tcPr>
          <w:p w14:paraId="45C31D0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45, </w:t>
            </w:r>
          </w:p>
        </w:tc>
        <w:tc>
          <w:tcPr>
            <w:tcW w:w="9285" w:type="dxa"/>
          </w:tcPr>
          <w:p w14:paraId="693E5A3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 xml:space="preserve">Corneille (1922 – 2010). Journée à la rose. Lithographie. Signée et datée 1996. </w:t>
            </w:r>
            <w:proofErr w:type="gramStart"/>
            <w:r>
              <w:rPr>
                <w:rFonts w:ascii="Arial" w:hAnsi="Arial" w:cs="Arial"/>
                <w:bdr w:val="nil"/>
              </w:rPr>
              <w:t>marquée</w:t>
            </w:r>
            <w:proofErr w:type="gramEnd"/>
            <w:r>
              <w:rPr>
                <w:rFonts w:ascii="Arial" w:hAnsi="Arial" w:cs="Arial"/>
                <w:bdr w:val="nil"/>
              </w:rPr>
              <w:t xml:space="preserve"> EA 5/20. 63,5 x 48,5 cm à vue.</w:t>
            </w:r>
          </w:p>
        </w:tc>
        <w:tc>
          <w:tcPr>
            <w:tcW w:w="1138" w:type="dxa"/>
          </w:tcPr>
          <w:p w14:paraId="18177EF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B44ECE3" w14:textId="77777777" w:rsidTr="00922443">
        <w:trPr>
          <w:cantSplit/>
        </w:trPr>
        <w:tc>
          <w:tcPr>
            <w:tcW w:w="709" w:type="dxa"/>
          </w:tcPr>
          <w:p w14:paraId="2968D3F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46, </w:t>
            </w:r>
          </w:p>
        </w:tc>
        <w:tc>
          <w:tcPr>
            <w:tcW w:w="9285" w:type="dxa"/>
          </w:tcPr>
          <w:p w14:paraId="3599422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La Mécanique des Idées - Rose</w:t>
            </w:r>
          </w:p>
        </w:tc>
        <w:tc>
          <w:tcPr>
            <w:tcW w:w="1138" w:type="dxa"/>
          </w:tcPr>
          <w:p w14:paraId="538B1F8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E5BA147" w14:textId="77777777" w:rsidTr="00922443">
        <w:trPr>
          <w:cantSplit/>
        </w:trPr>
        <w:tc>
          <w:tcPr>
            <w:tcW w:w="709" w:type="dxa"/>
          </w:tcPr>
          <w:p w14:paraId="3E408373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47, </w:t>
            </w:r>
          </w:p>
        </w:tc>
        <w:tc>
          <w:tcPr>
            <w:tcW w:w="9285" w:type="dxa"/>
          </w:tcPr>
          <w:p w14:paraId="4BFFBB7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Amour sucré. Résine et technique mixte. Signée et justifiée tirage à 25 exemplaires. Adaptée à une exposition à l'extérieur. Haut : 100 cm.</w:t>
            </w:r>
          </w:p>
        </w:tc>
        <w:tc>
          <w:tcPr>
            <w:tcW w:w="1138" w:type="dxa"/>
          </w:tcPr>
          <w:p w14:paraId="2CC7217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8BAB609" w14:textId="77777777" w:rsidTr="00922443">
        <w:trPr>
          <w:cantSplit/>
        </w:trPr>
        <w:tc>
          <w:tcPr>
            <w:tcW w:w="709" w:type="dxa"/>
          </w:tcPr>
          <w:p w14:paraId="4C4712D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48, </w:t>
            </w:r>
          </w:p>
        </w:tc>
        <w:tc>
          <w:tcPr>
            <w:tcW w:w="9285" w:type="dxa"/>
          </w:tcPr>
          <w:p w14:paraId="5DAA60E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Jeux de Paille - Jaune</w:t>
            </w:r>
          </w:p>
        </w:tc>
        <w:tc>
          <w:tcPr>
            <w:tcW w:w="1138" w:type="dxa"/>
          </w:tcPr>
          <w:p w14:paraId="6C544A7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29E2342" w14:textId="77777777" w:rsidTr="00922443">
        <w:trPr>
          <w:cantSplit/>
        </w:trPr>
        <w:tc>
          <w:tcPr>
            <w:tcW w:w="709" w:type="dxa"/>
          </w:tcPr>
          <w:p w14:paraId="2DE677A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49, </w:t>
            </w:r>
          </w:p>
        </w:tc>
        <w:tc>
          <w:tcPr>
            <w:tcW w:w="9285" w:type="dxa"/>
          </w:tcPr>
          <w:p w14:paraId="7D87EE7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Givenchy Ange ou démon "Le Secret". Eau de parfum. 100 mL.</w:t>
            </w:r>
          </w:p>
        </w:tc>
        <w:tc>
          <w:tcPr>
            <w:tcW w:w="1138" w:type="dxa"/>
          </w:tcPr>
          <w:p w14:paraId="62D3638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B6A6B54" w14:textId="77777777" w:rsidTr="00922443">
        <w:trPr>
          <w:cantSplit/>
        </w:trPr>
        <w:tc>
          <w:tcPr>
            <w:tcW w:w="709" w:type="dxa"/>
          </w:tcPr>
          <w:p w14:paraId="67BB866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50, </w:t>
            </w:r>
          </w:p>
        </w:tc>
        <w:tc>
          <w:tcPr>
            <w:tcW w:w="9285" w:type="dxa"/>
          </w:tcPr>
          <w:p w14:paraId="2020C93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Composition. Acrylique. Signée. 100 x 100 cm.</w:t>
            </w:r>
          </w:p>
        </w:tc>
        <w:tc>
          <w:tcPr>
            <w:tcW w:w="1138" w:type="dxa"/>
          </w:tcPr>
          <w:p w14:paraId="24D3C64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AD0B235" w14:textId="77777777" w:rsidTr="00922443">
        <w:trPr>
          <w:cantSplit/>
        </w:trPr>
        <w:tc>
          <w:tcPr>
            <w:tcW w:w="709" w:type="dxa"/>
          </w:tcPr>
          <w:p w14:paraId="6CA4780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51, </w:t>
            </w:r>
          </w:p>
        </w:tc>
        <w:tc>
          <w:tcPr>
            <w:tcW w:w="9285" w:type="dxa"/>
          </w:tcPr>
          <w:p w14:paraId="7C9E01A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La Promenade de Longchamps - Noir et Brun</w:t>
            </w:r>
          </w:p>
        </w:tc>
        <w:tc>
          <w:tcPr>
            <w:tcW w:w="1138" w:type="dxa"/>
          </w:tcPr>
          <w:p w14:paraId="54B264C5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3D828B4" w14:textId="77777777" w:rsidTr="00922443">
        <w:trPr>
          <w:cantSplit/>
        </w:trPr>
        <w:tc>
          <w:tcPr>
            <w:tcW w:w="709" w:type="dxa"/>
          </w:tcPr>
          <w:p w14:paraId="13517086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52, </w:t>
            </w:r>
          </w:p>
        </w:tc>
        <w:tc>
          <w:tcPr>
            <w:tcW w:w="9285" w:type="dxa"/>
          </w:tcPr>
          <w:p w14:paraId="3656934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 xml:space="preserve">DEESSE. </w:t>
            </w:r>
            <w:proofErr w:type="gramStart"/>
            <w:r>
              <w:rPr>
                <w:rFonts w:ascii="Arial" w:hAnsi="Arial" w:cs="Arial"/>
                <w:bdr w:val="nil"/>
              </w:rPr>
              <w:t>Baigneuse défilé</w:t>
            </w:r>
            <w:proofErr w:type="gramEnd"/>
            <w:r>
              <w:rPr>
                <w:rFonts w:ascii="Arial" w:hAnsi="Arial" w:cs="Arial"/>
                <w:bdr w:val="nil"/>
              </w:rPr>
              <w:t>. Résine et technique mixte. Signée et justifiée tirage à 25 exemplaires. Adaptée à une exposition à l'extérieur. Haut : 60 cm.</w:t>
            </w:r>
          </w:p>
        </w:tc>
        <w:tc>
          <w:tcPr>
            <w:tcW w:w="1138" w:type="dxa"/>
          </w:tcPr>
          <w:p w14:paraId="325CF96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404FC11" w14:textId="77777777" w:rsidTr="00922443">
        <w:trPr>
          <w:cantSplit/>
        </w:trPr>
        <w:tc>
          <w:tcPr>
            <w:tcW w:w="709" w:type="dxa"/>
          </w:tcPr>
          <w:p w14:paraId="069E3DC9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53, </w:t>
            </w:r>
          </w:p>
        </w:tc>
        <w:tc>
          <w:tcPr>
            <w:tcW w:w="9285" w:type="dxa"/>
          </w:tcPr>
          <w:p w14:paraId="7FB50AE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Composition. Acrylique. Signée. 100 x 100 cm.</w:t>
            </w:r>
          </w:p>
        </w:tc>
        <w:tc>
          <w:tcPr>
            <w:tcW w:w="1138" w:type="dxa"/>
          </w:tcPr>
          <w:p w14:paraId="5F712E2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8846778" w14:textId="77777777" w:rsidTr="00922443">
        <w:trPr>
          <w:cantSplit/>
        </w:trPr>
        <w:tc>
          <w:tcPr>
            <w:tcW w:w="709" w:type="dxa"/>
          </w:tcPr>
          <w:p w14:paraId="1E46E6D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54, </w:t>
            </w:r>
          </w:p>
        </w:tc>
        <w:tc>
          <w:tcPr>
            <w:tcW w:w="9285" w:type="dxa"/>
          </w:tcPr>
          <w:p w14:paraId="2113086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Hello Dolly - Bleu et Violet</w:t>
            </w:r>
          </w:p>
        </w:tc>
        <w:tc>
          <w:tcPr>
            <w:tcW w:w="1138" w:type="dxa"/>
          </w:tcPr>
          <w:p w14:paraId="7235E44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39DEE65" w14:textId="77777777" w:rsidTr="00922443">
        <w:trPr>
          <w:cantSplit/>
        </w:trPr>
        <w:tc>
          <w:tcPr>
            <w:tcW w:w="709" w:type="dxa"/>
          </w:tcPr>
          <w:p w14:paraId="2A82260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55, </w:t>
            </w:r>
          </w:p>
        </w:tc>
        <w:tc>
          <w:tcPr>
            <w:tcW w:w="9285" w:type="dxa"/>
          </w:tcPr>
          <w:p w14:paraId="5DFAE18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Beach Heart Declaration. Résine et technique mixte. Signée et justifiée tirage à 25 exemplaires. Adaptée à une exposition à l'extérieur. Haut : 100 cm.</w:t>
            </w:r>
          </w:p>
        </w:tc>
        <w:tc>
          <w:tcPr>
            <w:tcW w:w="1138" w:type="dxa"/>
          </w:tcPr>
          <w:p w14:paraId="7CAA7D8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173F294" w14:textId="77777777" w:rsidTr="00922443">
        <w:trPr>
          <w:cantSplit/>
        </w:trPr>
        <w:tc>
          <w:tcPr>
            <w:tcW w:w="709" w:type="dxa"/>
          </w:tcPr>
          <w:p w14:paraId="4CCF706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56, </w:t>
            </w:r>
          </w:p>
        </w:tc>
        <w:tc>
          <w:tcPr>
            <w:tcW w:w="9285" w:type="dxa"/>
          </w:tcPr>
          <w:p w14:paraId="4D1920B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Animaux Solaires - Orange</w:t>
            </w:r>
          </w:p>
        </w:tc>
        <w:tc>
          <w:tcPr>
            <w:tcW w:w="1138" w:type="dxa"/>
          </w:tcPr>
          <w:p w14:paraId="58084CB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195A0B8" w14:textId="77777777" w:rsidTr="00922443">
        <w:trPr>
          <w:cantSplit/>
        </w:trPr>
        <w:tc>
          <w:tcPr>
            <w:tcW w:w="709" w:type="dxa"/>
          </w:tcPr>
          <w:p w14:paraId="682DF96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57, </w:t>
            </w:r>
          </w:p>
        </w:tc>
        <w:tc>
          <w:tcPr>
            <w:tcW w:w="9285" w:type="dxa"/>
          </w:tcPr>
          <w:p w14:paraId="46C58B8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SOKLAK Elgato (né en 1977). Alpha Reptilz Power. Acrylique sur toile. Signée et désignée au dos. 116 x 89 cm.</w:t>
            </w:r>
          </w:p>
        </w:tc>
        <w:tc>
          <w:tcPr>
            <w:tcW w:w="1138" w:type="dxa"/>
          </w:tcPr>
          <w:p w14:paraId="2386B33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3D9E056" w14:textId="77777777" w:rsidTr="00922443">
        <w:trPr>
          <w:cantSplit/>
        </w:trPr>
        <w:tc>
          <w:tcPr>
            <w:tcW w:w="709" w:type="dxa"/>
          </w:tcPr>
          <w:p w14:paraId="6443699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58, </w:t>
            </w:r>
          </w:p>
        </w:tc>
        <w:tc>
          <w:tcPr>
            <w:tcW w:w="9285" w:type="dxa"/>
          </w:tcPr>
          <w:p w14:paraId="0937A3C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Brides de Gala Fleuries - Editions Spéciale - Bleu et Blanc - 2017</w:t>
            </w:r>
          </w:p>
        </w:tc>
        <w:tc>
          <w:tcPr>
            <w:tcW w:w="1138" w:type="dxa"/>
          </w:tcPr>
          <w:p w14:paraId="3692ABE9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6DA9595" w14:textId="77777777" w:rsidTr="00922443">
        <w:trPr>
          <w:cantSplit/>
        </w:trPr>
        <w:tc>
          <w:tcPr>
            <w:tcW w:w="709" w:type="dxa"/>
          </w:tcPr>
          <w:p w14:paraId="48802326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59, </w:t>
            </w:r>
          </w:p>
        </w:tc>
        <w:tc>
          <w:tcPr>
            <w:tcW w:w="9285" w:type="dxa"/>
          </w:tcPr>
          <w:p w14:paraId="76D155D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CHARMAISON. 1913.Vue de jardin. Huile sur toile. 66 x 66 cm.</w:t>
            </w:r>
          </w:p>
        </w:tc>
        <w:tc>
          <w:tcPr>
            <w:tcW w:w="1138" w:type="dxa"/>
          </w:tcPr>
          <w:p w14:paraId="57D66481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A2370A4" w14:textId="77777777" w:rsidTr="00922443">
        <w:trPr>
          <w:cantSplit/>
        </w:trPr>
        <w:tc>
          <w:tcPr>
            <w:tcW w:w="709" w:type="dxa"/>
          </w:tcPr>
          <w:p w14:paraId="1AA9647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60, </w:t>
            </w:r>
          </w:p>
        </w:tc>
        <w:tc>
          <w:tcPr>
            <w:tcW w:w="9285" w:type="dxa"/>
          </w:tcPr>
          <w:p w14:paraId="6F804CA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Mickey Dollar. Résine. Adaptée à une exposition à l'extérieur. Signée. Haut : 60 cm.</w:t>
            </w:r>
          </w:p>
        </w:tc>
        <w:tc>
          <w:tcPr>
            <w:tcW w:w="1138" w:type="dxa"/>
          </w:tcPr>
          <w:p w14:paraId="28095C3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3C50CAF" w14:textId="77777777" w:rsidTr="00922443">
        <w:trPr>
          <w:cantSplit/>
        </w:trPr>
        <w:tc>
          <w:tcPr>
            <w:tcW w:w="709" w:type="dxa"/>
          </w:tcPr>
          <w:p w14:paraId="0CA5021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61, </w:t>
            </w:r>
          </w:p>
        </w:tc>
        <w:tc>
          <w:tcPr>
            <w:tcW w:w="9285" w:type="dxa"/>
          </w:tcPr>
          <w:p w14:paraId="314D32C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Paul One. Composition. Acrylique sur toile. Signée. 120 x 120 cm.</w:t>
            </w:r>
          </w:p>
        </w:tc>
        <w:tc>
          <w:tcPr>
            <w:tcW w:w="1138" w:type="dxa"/>
          </w:tcPr>
          <w:p w14:paraId="79A0AAC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E025F74" w14:textId="77777777" w:rsidTr="00922443">
        <w:trPr>
          <w:cantSplit/>
        </w:trPr>
        <w:tc>
          <w:tcPr>
            <w:tcW w:w="709" w:type="dxa"/>
          </w:tcPr>
          <w:p w14:paraId="59844E7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62, </w:t>
            </w:r>
          </w:p>
        </w:tc>
        <w:tc>
          <w:tcPr>
            <w:tcW w:w="9285" w:type="dxa"/>
          </w:tcPr>
          <w:p w14:paraId="43C2401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Jimmy Choo. "Rose passion". Eau de parfum. 100 mL.</w:t>
            </w:r>
          </w:p>
        </w:tc>
        <w:tc>
          <w:tcPr>
            <w:tcW w:w="1138" w:type="dxa"/>
          </w:tcPr>
          <w:p w14:paraId="0E214936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C3DD0F0" w14:textId="77777777" w:rsidTr="00922443">
        <w:trPr>
          <w:cantSplit/>
        </w:trPr>
        <w:tc>
          <w:tcPr>
            <w:tcW w:w="709" w:type="dxa"/>
          </w:tcPr>
          <w:p w14:paraId="2C14BFE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63, </w:t>
            </w:r>
          </w:p>
        </w:tc>
        <w:tc>
          <w:tcPr>
            <w:tcW w:w="9285" w:type="dxa"/>
          </w:tcPr>
          <w:p w14:paraId="3311F34E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Les Clefs - Bordeaux</w:t>
            </w:r>
          </w:p>
        </w:tc>
        <w:tc>
          <w:tcPr>
            <w:tcW w:w="1138" w:type="dxa"/>
          </w:tcPr>
          <w:p w14:paraId="52AFC5A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3CF6813" w14:textId="77777777" w:rsidTr="00922443">
        <w:trPr>
          <w:cantSplit/>
        </w:trPr>
        <w:tc>
          <w:tcPr>
            <w:tcW w:w="709" w:type="dxa"/>
          </w:tcPr>
          <w:p w14:paraId="2A854F0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64, </w:t>
            </w:r>
          </w:p>
        </w:tc>
        <w:tc>
          <w:tcPr>
            <w:tcW w:w="9285" w:type="dxa"/>
          </w:tcPr>
          <w:p w14:paraId="57363A4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Mickey Dollar. Résine. Adaptée à une exposition à l'extérieur. Haut : 60 cm.</w:t>
            </w:r>
          </w:p>
        </w:tc>
        <w:tc>
          <w:tcPr>
            <w:tcW w:w="1138" w:type="dxa"/>
          </w:tcPr>
          <w:p w14:paraId="5665A09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3A02E6F" w14:textId="77777777" w:rsidTr="00922443">
        <w:trPr>
          <w:cantSplit/>
        </w:trPr>
        <w:tc>
          <w:tcPr>
            <w:tcW w:w="709" w:type="dxa"/>
          </w:tcPr>
          <w:p w14:paraId="16D86DD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65, </w:t>
            </w:r>
          </w:p>
        </w:tc>
        <w:tc>
          <w:tcPr>
            <w:tcW w:w="9285" w:type="dxa"/>
          </w:tcPr>
          <w:p w14:paraId="07FB32F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Red Berries - Orange</w:t>
            </w:r>
          </w:p>
        </w:tc>
        <w:tc>
          <w:tcPr>
            <w:tcW w:w="1138" w:type="dxa"/>
          </w:tcPr>
          <w:p w14:paraId="4ADE0CD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61071F5" w14:textId="77777777" w:rsidTr="00922443">
        <w:trPr>
          <w:cantSplit/>
        </w:trPr>
        <w:tc>
          <w:tcPr>
            <w:tcW w:w="709" w:type="dxa"/>
          </w:tcPr>
          <w:p w14:paraId="7322425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66, </w:t>
            </w:r>
          </w:p>
        </w:tc>
        <w:tc>
          <w:tcPr>
            <w:tcW w:w="9285" w:type="dxa"/>
          </w:tcPr>
          <w:p w14:paraId="04582B0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Mickey Dollar. Résine. Adaptée à une exposition à l'extérieur. Signée. Haut : 60 cm.</w:t>
            </w:r>
          </w:p>
        </w:tc>
        <w:tc>
          <w:tcPr>
            <w:tcW w:w="1138" w:type="dxa"/>
          </w:tcPr>
          <w:p w14:paraId="45764A6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E3FAE22" w14:textId="77777777" w:rsidTr="00922443">
        <w:trPr>
          <w:cantSplit/>
        </w:trPr>
        <w:tc>
          <w:tcPr>
            <w:tcW w:w="709" w:type="dxa"/>
          </w:tcPr>
          <w:p w14:paraId="1FF0B479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67, </w:t>
            </w:r>
          </w:p>
        </w:tc>
        <w:tc>
          <w:tcPr>
            <w:tcW w:w="9285" w:type="dxa"/>
          </w:tcPr>
          <w:p w14:paraId="7048521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Non signé. Jim CLARK sur LOTUS. Technique mixte. 50 x 37 cm.</w:t>
            </w:r>
          </w:p>
        </w:tc>
        <w:tc>
          <w:tcPr>
            <w:tcW w:w="1138" w:type="dxa"/>
          </w:tcPr>
          <w:p w14:paraId="2181DE7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0819E45" w14:textId="77777777" w:rsidTr="00922443">
        <w:trPr>
          <w:cantSplit/>
        </w:trPr>
        <w:tc>
          <w:tcPr>
            <w:tcW w:w="709" w:type="dxa"/>
          </w:tcPr>
          <w:p w14:paraId="3C080559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68, </w:t>
            </w:r>
          </w:p>
        </w:tc>
        <w:tc>
          <w:tcPr>
            <w:tcW w:w="9285" w:type="dxa"/>
          </w:tcPr>
          <w:p w14:paraId="1AC20D9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Mickey Dollar. Résine. Adaptée à une exposition à l'extérieur. Signée. Haut : 60 cm.</w:t>
            </w:r>
          </w:p>
        </w:tc>
        <w:tc>
          <w:tcPr>
            <w:tcW w:w="1138" w:type="dxa"/>
          </w:tcPr>
          <w:p w14:paraId="2190F131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5097F2E" w14:textId="77777777" w:rsidTr="00922443">
        <w:trPr>
          <w:cantSplit/>
        </w:trPr>
        <w:tc>
          <w:tcPr>
            <w:tcW w:w="709" w:type="dxa"/>
          </w:tcPr>
          <w:p w14:paraId="17A1A31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69, </w:t>
            </w:r>
          </w:p>
        </w:tc>
        <w:tc>
          <w:tcPr>
            <w:tcW w:w="9285" w:type="dxa"/>
          </w:tcPr>
          <w:p w14:paraId="2EFB9EE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Barril Las Vegas. Résine et technique mixte. Adaptée à une exposition à l'extérieur. Signée et justifiée 1/1. Haut : 29,5 cm.</w:t>
            </w:r>
          </w:p>
        </w:tc>
        <w:tc>
          <w:tcPr>
            <w:tcW w:w="1138" w:type="dxa"/>
          </w:tcPr>
          <w:p w14:paraId="060ABD36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EBE40E8" w14:textId="77777777" w:rsidTr="00922443">
        <w:trPr>
          <w:cantSplit/>
        </w:trPr>
        <w:tc>
          <w:tcPr>
            <w:tcW w:w="709" w:type="dxa"/>
          </w:tcPr>
          <w:p w14:paraId="3860FB4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70, </w:t>
            </w:r>
          </w:p>
        </w:tc>
        <w:tc>
          <w:tcPr>
            <w:tcW w:w="9285" w:type="dxa"/>
          </w:tcPr>
          <w:p w14:paraId="7B93A38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CHINE. Pot couvert en porcelaine. Décor en personnage. XIXème. (Manque la prise).</w:t>
            </w:r>
          </w:p>
        </w:tc>
        <w:tc>
          <w:tcPr>
            <w:tcW w:w="1138" w:type="dxa"/>
          </w:tcPr>
          <w:p w14:paraId="69F59E1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CFDE199" w14:textId="77777777" w:rsidTr="00922443">
        <w:trPr>
          <w:cantSplit/>
        </w:trPr>
        <w:tc>
          <w:tcPr>
            <w:tcW w:w="709" w:type="dxa"/>
          </w:tcPr>
          <w:p w14:paraId="33CCBD6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71, </w:t>
            </w:r>
          </w:p>
        </w:tc>
        <w:tc>
          <w:tcPr>
            <w:tcW w:w="9285" w:type="dxa"/>
          </w:tcPr>
          <w:p w14:paraId="5089F57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Collier - CC Camélia Perles et Plaqué Or - Collection Cruise / Croisière (printemps) 2020. Long. chaine 58 cm. Avec écrin.</w:t>
            </w:r>
          </w:p>
        </w:tc>
        <w:tc>
          <w:tcPr>
            <w:tcW w:w="1138" w:type="dxa"/>
          </w:tcPr>
          <w:p w14:paraId="579A13F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560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707C78E" w14:textId="77777777" w:rsidTr="00922443">
        <w:trPr>
          <w:cantSplit/>
        </w:trPr>
        <w:tc>
          <w:tcPr>
            <w:tcW w:w="709" w:type="dxa"/>
          </w:tcPr>
          <w:p w14:paraId="42C47AC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72, </w:t>
            </w:r>
          </w:p>
        </w:tc>
        <w:tc>
          <w:tcPr>
            <w:tcW w:w="9285" w:type="dxa"/>
          </w:tcPr>
          <w:p w14:paraId="06A6259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ASU (Jimmy Alcala). Cha Kraffiti. Huile sur toile. Signée et numérotée 4. 100 x 100 cm.</w:t>
            </w:r>
          </w:p>
        </w:tc>
        <w:tc>
          <w:tcPr>
            <w:tcW w:w="1138" w:type="dxa"/>
          </w:tcPr>
          <w:p w14:paraId="2EFCE5C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8063B30" w14:textId="77777777" w:rsidTr="00922443">
        <w:trPr>
          <w:cantSplit/>
        </w:trPr>
        <w:tc>
          <w:tcPr>
            <w:tcW w:w="709" w:type="dxa"/>
          </w:tcPr>
          <w:p w14:paraId="407F584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73, </w:t>
            </w:r>
          </w:p>
        </w:tc>
        <w:tc>
          <w:tcPr>
            <w:tcW w:w="9285" w:type="dxa"/>
          </w:tcPr>
          <w:p w14:paraId="706A260E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Marylin dernière séance. Résine et technique mixte. Adaptée à une exposition à l'extérieur. Signée et justifiée 1/1. Larg : 60 cm.</w:t>
            </w:r>
          </w:p>
        </w:tc>
        <w:tc>
          <w:tcPr>
            <w:tcW w:w="1138" w:type="dxa"/>
          </w:tcPr>
          <w:p w14:paraId="3342E2D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2E10108" w14:textId="77777777" w:rsidTr="00922443">
        <w:trPr>
          <w:cantSplit/>
        </w:trPr>
        <w:tc>
          <w:tcPr>
            <w:tcW w:w="709" w:type="dxa"/>
          </w:tcPr>
          <w:p w14:paraId="1219606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74, </w:t>
            </w:r>
          </w:p>
        </w:tc>
        <w:tc>
          <w:tcPr>
            <w:tcW w:w="9285" w:type="dxa"/>
          </w:tcPr>
          <w:p w14:paraId="7295141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Brides de Gala - Rose</w:t>
            </w:r>
          </w:p>
        </w:tc>
        <w:tc>
          <w:tcPr>
            <w:tcW w:w="1138" w:type="dxa"/>
          </w:tcPr>
          <w:p w14:paraId="5C30455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160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D2313C3" w14:textId="77777777" w:rsidTr="00922443">
        <w:trPr>
          <w:cantSplit/>
        </w:trPr>
        <w:tc>
          <w:tcPr>
            <w:tcW w:w="709" w:type="dxa"/>
          </w:tcPr>
          <w:p w14:paraId="4CF1755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75, </w:t>
            </w:r>
          </w:p>
        </w:tc>
        <w:tc>
          <w:tcPr>
            <w:tcW w:w="9285" w:type="dxa"/>
          </w:tcPr>
          <w:p w14:paraId="6630220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Clutch time. Résine et technique mixte. Adaptée à une exposition à l'extérieur. Signée et justifiée 1/1. Larg : 60 cm.</w:t>
            </w:r>
          </w:p>
        </w:tc>
        <w:tc>
          <w:tcPr>
            <w:tcW w:w="1138" w:type="dxa"/>
          </w:tcPr>
          <w:p w14:paraId="5F95B3E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25D7E28" w14:textId="77777777" w:rsidTr="00922443">
        <w:trPr>
          <w:cantSplit/>
        </w:trPr>
        <w:tc>
          <w:tcPr>
            <w:tcW w:w="709" w:type="dxa"/>
          </w:tcPr>
          <w:p w14:paraId="15B9E2D4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76, </w:t>
            </w:r>
          </w:p>
        </w:tc>
        <w:tc>
          <w:tcPr>
            <w:tcW w:w="9285" w:type="dxa"/>
          </w:tcPr>
          <w:p w14:paraId="173FA15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ZOKATOS (né en 1984). Composition. Acrylique. Signée. 100 x 100 cm.</w:t>
            </w:r>
          </w:p>
        </w:tc>
        <w:tc>
          <w:tcPr>
            <w:tcW w:w="1138" w:type="dxa"/>
          </w:tcPr>
          <w:p w14:paraId="7F1CE3D6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0DDA556" w14:textId="77777777" w:rsidTr="00922443">
        <w:trPr>
          <w:cantSplit/>
        </w:trPr>
        <w:tc>
          <w:tcPr>
            <w:tcW w:w="709" w:type="dxa"/>
          </w:tcPr>
          <w:p w14:paraId="27BD9049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77, </w:t>
            </w:r>
          </w:p>
        </w:tc>
        <w:tc>
          <w:tcPr>
            <w:tcW w:w="9285" w:type="dxa"/>
          </w:tcPr>
          <w:p w14:paraId="2E550C8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La Promenade de Longchamps - Rose</w:t>
            </w:r>
          </w:p>
        </w:tc>
        <w:tc>
          <w:tcPr>
            <w:tcW w:w="1138" w:type="dxa"/>
          </w:tcPr>
          <w:p w14:paraId="0FCD4506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75A7EA8" w14:textId="77777777" w:rsidTr="00922443">
        <w:trPr>
          <w:cantSplit/>
        </w:trPr>
        <w:tc>
          <w:tcPr>
            <w:tcW w:w="709" w:type="dxa"/>
          </w:tcPr>
          <w:p w14:paraId="621CA9E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78, </w:t>
            </w:r>
          </w:p>
        </w:tc>
        <w:tc>
          <w:tcPr>
            <w:tcW w:w="9285" w:type="dxa"/>
          </w:tcPr>
          <w:p w14:paraId="00AE348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Bouldogue Kardashian. Résine et technique mixte. Adaptée à une exposition à l'extérieur. Signée et justifiée 1/1. Larg : 80 cm. Restauration à la queue.</w:t>
            </w:r>
          </w:p>
        </w:tc>
        <w:tc>
          <w:tcPr>
            <w:tcW w:w="1138" w:type="dxa"/>
          </w:tcPr>
          <w:p w14:paraId="3622927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4B10B75" w14:textId="77777777" w:rsidTr="00922443">
        <w:trPr>
          <w:cantSplit/>
        </w:trPr>
        <w:tc>
          <w:tcPr>
            <w:tcW w:w="709" w:type="dxa"/>
          </w:tcPr>
          <w:p w14:paraId="15B9CFA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79, </w:t>
            </w:r>
          </w:p>
        </w:tc>
        <w:tc>
          <w:tcPr>
            <w:tcW w:w="9285" w:type="dxa"/>
          </w:tcPr>
          <w:p w14:paraId="145FB3E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Boucles d'Oreilles - CC - Plaqué Or, Strass de Couleurs - Automne 2020. Avec boite.</w:t>
            </w:r>
          </w:p>
        </w:tc>
        <w:tc>
          <w:tcPr>
            <w:tcW w:w="1138" w:type="dxa"/>
          </w:tcPr>
          <w:p w14:paraId="368558E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82ACADA" w14:textId="77777777" w:rsidTr="00922443">
        <w:trPr>
          <w:cantSplit/>
        </w:trPr>
        <w:tc>
          <w:tcPr>
            <w:tcW w:w="709" w:type="dxa"/>
          </w:tcPr>
          <w:p w14:paraId="07116A6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lastRenderedPageBreak/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80, </w:t>
            </w:r>
          </w:p>
        </w:tc>
        <w:tc>
          <w:tcPr>
            <w:tcW w:w="9285" w:type="dxa"/>
          </w:tcPr>
          <w:p w14:paraId="422C0EFE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Basket Brooklyn. Résine et technique mixte. Adaptée à une exposition à l'extérieur. Signée et justifiée 1/1. Larg : 60 cm.</w:t>
            </w:r>
          </w:p>
        </w:tc>
        <w:tc>
          <w:tcPr>
            <w:tcW w:w="1138" w:type="dxa"/>
          </w:tcPr>
          <w:p w14:paraId="2F47FFB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9D00D53" w14:textId="77777777" w:rsidTr="00922443">
        <w:trPr>
          <w:cantSplit/>
        </w:trPr>
        <w:tc>
          <w:tcPr>
            <w:tcW w:w="709" w:type="dxa"/>
          </w:tcPr>
          <w:p w14:paraId="1CB4FB3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81, </w:t>
            </w:r>
          </w:p>
        </w:tc>
        <w:tc>
          <w:tcPr>
            <w:tcW w:w="9285" w:type="dxa"/>
          </w:tcPr>
          <w:p w14:paraId="6615532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Icone XIXème. 39 x 28 cm.</w:t>
            </w:r>
          </w:p>
        </w:tc>
        <w:tc>
          <w:tcPr>
            <w:tcW w:w="1138" w:type="dxa"/>
          </w:tcPr>
          <w:p w14:paraId="5B23DC8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D0B9C75" w14:textId="77777777" w:rsidTr="00922443">
        <w:trPr>
          <w:cantSplit/>
        </w:trPr>
        <w:tc>
          <w:tcPr>
            <w:tcW w:w="709" w:type="dxa"/>
          </w:tcPr>
          <w:p w14:paraId="0D9BDA4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82, </w:t>
            </w:r>
          </w:p>
        </w:tc>
        <w:tc>
          <w:tcPr>
            <w:tcW w:w="9285" w:type="dxa"/>
          </w:tcPr>
          <w:p w14:paraId="2F12C22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Nina Ricci "Luna Blossom". Eau de toilette. 80 mL.</w:t>
            </w:r>
          </w:p>
        </w:tc>
        <w:tc>
          <w:tcPr>
            <w:tcW w:w="1138" w:type="dxa"/>
          </w:tcPr>
          <w:p w14:paraId="7DAFD1A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6B55547" w14:textId="77777777" w:rsidTr="00922443">
        <w:trPr>
          <w:cantSplit/>
        </w:trPr>
        <w:tc>
          <w:tcPr>
            <w:tcW w:w="709" w:type="dxa"/>
          </w:tcPr>
          <w:p w14:paraId="217E20C7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83, </w:t>
            </w:r>
          </w:p>
        </w:tc>
        <w:tc>
          <w:tcPr>
            <w:tcW w:w="9285" w:type="dxa"/>
          </w:tcPr>
          <w:p w14:paraId="7EBC37D3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CUMBONE. Melodies. Huile sur toile. Signée. 80 x 80 cm.</w:t>
            </w:r>
          </w:p>
        </w:tc>
        <w:tc>
          <w:tcPr>
            <w:tcW w:w="1138" w:type="dxa"/>
          </w:tcPr>
          <w:p w14:paraId="15B6891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B658513" w14:textId="77777777" w:rsidTr="00922443">
        <w:trPr>
          <w:cantSplit/>
        </w:trPr>
        <w:tc>
          <w:tcPr>
            <w:tcW w:w="709" w:type="dxa"/>
          </w:tcPr>
          <w:p w14:paraId="4595412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84, </w:t>
            </w:r>
          </w:p>
        </w:tc>
        <w:tc>
          <w:tcPr>
            <w:tcW w:w="9285" w:type="dxa"/>
          </w:tcPr>
          <w:p w14:paraId="09F2915A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Collier - CC - Plaqué Or et Perles. Long. chaine 60 cm.</w:t>
            </w:r>
          </w:p>
        </w:tc>
        <w:tc>
          <w:tcPr>
            <w:tcW w:w="1138" w:type="dxa"/>
          </w:tcPr>
          <w:p w14:paraId="39BEE50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BE14BB3" w14:textId="77777777" w:rsidTr="00922443">
        <w:trPr>
          <w:cantSplit/>
        </w:trPr>
        <w:tc>
          <w:tcPr>
            <w:tcW w:w="709" w:type="dxa"/>
          </w:tcPr>
          <w:p w14:paraId="30AF1EF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85, </w:t>
            </w:r>
          </w:p>
        </w:tc>
        <w:tc>
          <w:tcPr>
            <w:tcW w:w="9285" w:type="dxa"/>
          </w:tcPr>
          <w:p w14:paraId="4942D2E6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Bouldogue Stone et Jimmy. Résine et technique mixte. Adaptée à une exposition à l'extérieur. Signée et justifiée 1/1. Larg : 80 cm.</w:t>
            </w:r>
          </w:p>
        </w:tc>
        <w:tc>
          <w:tcPr>
            <w:tcW w:w="1138" w:type="dxa"/>
          </w:tcPr>
          <w:p w14:paraId="23A1A91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CD6D18A" w14:textId="77777777" w:rsidTr="00922443">
        <w:trPr>
          <w:cantSplit/>
        </w:trPr>
        <w:tc>
          <w:tcPr>
            <w:tcW w:w="709" w:type="dxa"/>
          </w:tcPr>
          <w:p w14:paraId="5D21D22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86, </w:t>
            </w:r>
          </w:p>
        </w:tc>
        <w:tc>
          <w:tcPr>
            <w:tcW w:w="9285" w:type="dxa"/>
          </w:tcPr>
          <w:p w14:paraId="758881A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Crown - Violet</w:t>
            </w:r>
          </w:p>
        </w:tc>
        <w:tc>
          <w:tcPr>
            <w:tcW w:w="1138" w:type="dxa"/>
          </w:tcPr>
          <w:p w14:paraId="10E3C3AF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190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DC306BA" w14:textId="77777777" w:rsidTr="00922443">
        <w:trPr>
          <w:cantSplit/>
        </w:trPr>
        <w:tc>
          <w:tcPr>
            <w:tcW w:w="709" w:type="dxa"/>
          </w:tcPr>
          <w:p w14:paraId="2831611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87, </w:t>
            </w:r>
          </w:p>
        </w:tc>
        <w:tc>
          <w:tcPr>
            <w:tcW w:w="9285" w:type="dxa"/>
          </w:tcPr>
          <w:p w14:paraId="0967886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Ecole XXème. Paysage de neige. Huile sur toile. 54 x 36 cm. Porte une signature.</w:t>
            </w:r>
          </w:p>
        </w:tc>
        <w:tc>
          <w:tcPr>
            <w:tcW w:w="1138" w:type="dxa"/>
          </w:tcPr>
          <w:p w14:paraId="63E89C5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FED4FDC" w14:textId="77777777" w:rsidTr="00922443">
        <w:trPr>
          <w:cantSplit/>
        </w:trPr>
        <w:tc>
          <w:tcPr>
            <w:tcW w:w="709" w:type="dxa"/>
          </w:tcPr>
          <w:p w14:paraId="6DE60C3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88, </w:t>
            </w:r>
          </w:p>
        </w:tc>
        <w:tc>
          <w:tcPr>
            <w:tcW w:w="9285" w:type="dxa"/>
          </w:tcPr>
          <w:p w14:paraId="2D6ED97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Amour sucré. Résine et technique mixte. Signée et justifiée tirage à 25 exemplaires. Adaptée à une exposition à l'extérieur. Haut : 100 cm.</w:t>
            </w:r>
          </w:p>
        </w:tc>
        <w:tc>
          <w:tcPr>
            <w:tcW w:w="1138" w:type="dxa"/>
          </w:tcPr>
          <w:p w14:paraId="10999B7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99F463D" w14:textId="77777777" w:rsidTr="00922443">
        <w:trPr>
          <w:cantSplit/>
        </w:trPr>
        <w:tc>
          <w:tcPr>
            <w:tcW w:w="709" w:type="dxa"/>
          </w:tcPr>
          <w:p w14:paraId="7E1D96E4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89, </w:t>
            </w:r>
          </w:p>
        </w:tc>
        <w:tc>
          <w:tcPr>
            <w:tcW w:w="9285" w:type="dxa"/>
          </w:tcPr>
          <w:p w14:paraId="50329F4A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Tapis d'orient en laine. 183 x 124 cm</w:t>
            </w:r>
          </w:p>
        </w:tc>
        <w:tc>
          <w:tcPr>
            <w:tcW w:w="1138" w:type="dxa"/>
          </w:tcPr>
          <w:p w14:paraId="4115BA7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16A029E" w14:textId="77777777" w:rsidTr="00922443">
        <w:trPr>
          <w:cantSplit/>
        </w:trPr>
        <w:tc>
          <w:tcPr>
            <w:tcW w:w="709" w:type="dxa"/>
          </w:tcPr>
          <w:p w14:paraId="6E567849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90, </w:t>
            </w:r>
          </w:p>
        </w:tc>
        <w:tc>
          <w:tcPr>
            <w:tcW w:w="9285" w:type="dxa"/>
          </w:tcPr>
          <w:p w14:paraId="0651788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Grand Manège - Love - 70X70 cm</w:t>
            </w:r>
          </w:p>
        </w:tc>
        <w:tc>
          <w:tcPr>
            <w:tcW w:w="1138" w:type="dxa"/>
          </w:tcPr>
          <w:p w14:paraId="7E8A0EE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2797442" w14:textId="77777777" w:rsidTr="00922443">
        <w:trPr>
          <w:cantSplit/>
        </w:trPr>
        <w:tc>
          <w:tcPr>
            <w:tcW w:w="709" w:type="dxa"/>
          </w:tcPr>
          <w:p w14:paraId="2AF32D75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91, </w:t>
            </w:r>
          </w:p>
        </w:tc>
        <w:tc>
          <w:tcPr>
            <w:tcW w:w="9285" w:type="dxa"/>
          </w:tcPr>
          <w:p w14:paraId="4E23B4F9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ANNICK WEBER. Création personnelle. Bahut en 2 parties en époxy.  Premier élément à 2 ouvrants H = 93,5 cm x P = 50 cm x Largeur = 76,5 cm. Second élément à 7 ouvrants. H = 93,5 cm x P = 34,5 cm x Largeur = 190 cm. Superbe état. Second élément démonté et repéré pour transport et remontage. LOT VENDU SUR DESIGNATION.</w:t>
            </w:r>
          </w:p>
        </w:tc>
        <w:tc>
          <w:tcPr>
            <w:tcW w:w="1138" w:type="dxa"/>
          </w:tcPr>
          <w:p w14:paraId="4AE29BA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AA270C0" w14:textId="77777777" w:rsidTr="00922443">
        <w:trPr>
          <w:cantSplit/>
        </w:trPr>
        <w:tc>
          <w:tcPr>
            <w:tcW w:w="709" w:type="dxa"/>
          </w:tcPr>
          <w:p w14:paraId="386E0316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92, </w:t>
            </w:r>
          </w:p>
        </w:tc>
        <w:tc>
          <w:tcPr>
            <w:tcW w:w="9285" w:type="dxa"/>
          </w:tcPr>
          <w:p w14:paraId="6F79274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Pomme James Dean. Résine et technique mixte. Adaptée à une exposition à l'extérieur. Signée et justifiée 1/1. Haut : 40 cm.</w:t>
            </w:r>
          </w:p>
        </w:tc>
        <w:tc>
          <w:tcPr>
            <w:tcW w:w="1138" w:type="dxa"/>
          </w:tcPr>
          <w:p w14:paraId="15E3AE4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CA98B4C" w14:textId="77777777" w:rsidTr="00922443">
        <w:trPr>
          <w:cantSplit/>
        </w:trPr>
        <w:tc>
          <w:tcPr>
            <w:tcW w:w="709" w:type="dxa"/>
          </w:tcPr>
          <w:p w14:paraId="24CC591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93, </w:t>
            </w:r>
          </w:p>
        </w:tc>
        <w:tc>
          <w:tcPr>
            <w:tcW w:w="9285" w:type="dxa"/>
          </w:tcPr>
          <w:p w14:paraId="4E83351A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Christofle. Menagère. Métal argenté. 34 pièces style XVIème.</w:t>
            </w:r>
          </w:p>
        </w:tc>
        <w:tc>
          <w:tcPr>
            <w:tcW w:w="1138" w:type="dxa"/>
          </w:tcPr>
          <w:p w14:paraId="1A990D8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F15EACE" w14:textId="77777777" w:rsidTr="00922443">
        <w:trPr>
          <w:cantSplit/>
        </w:trPr>
        <w:tc>
          <w:tcPr>
            <w:tcW w:w="709" w:type="dxa"/>
          </w:tcPr>
          <w:p w14:paraId="0F51E1D7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94, </w:t>
            </w:r>
          </w:p>
        </w:tc>
        <w:tc>
          <w:tcPr>
            <w:tcW w:w="9285" w:type="dxa"/>
          </w:tcPr>
          <w:p w14:paraId="5351B91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Jacques SOUM. "Ruedo" Composition. Technique mixte. Certificat d'authenticite au dos. 60 x 60 cm.</w:t>
            </w:r>
          </w:p>
        </w:tc>
        <w:tc>
          <w:tcPr>
            <w:tcW w:w="1138" w:type="dxa"/>
          </w:tcPr>
          <w:p w14:paraId="0135915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55F63F1" w14:textId="77777777" w:rsidTr="00922443">
        <w:trPr>
          <w:cantSplit/>
        </w:trPr>
        <w:tc>
          <w:tcPr>
            <w:tcW w:w="709" w:type="dxa"/>
          </w:tcPr>
          <w:p w14:paraId="06DDDB2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95, </w:t>
            </w:r>
          </w:p>
        </w:tc>
        <w:tc>
          <w:tcPr>
            <w:tcW w:w="9285" w:type="dxa"/>
          </w:tcPr>
          <w:p w14:paraId="082C0410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Narciso Rodiguez "All of me". Eau de parfum. 90 mL.</w:t>
            </w:r>
          </w:p>
        </w:tc>
        <w:tc>
          <w:tcPr>
            <w:tcW w:w="1138" w:type="dxa"/>
          </w:tcPr>
          <w:p w14:paraId="1BA49E7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23AF416" w14:textId="77777777" w:rsidTr="00922443">
        <w:trPr>
          <w:cantSplit/>
        </w:trPr>
        <w:tc>
          <w:tcPr>
            <w:tcW w:w="709" w:type="dxa"/>
          </w:tcPr>
          <w:p w14:paraId="0789D6F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96, </w:t>
            </w:r>
          </w:p>
        </w:tc>
        <w:tc>
          <w:tcPr>
            <w:tcW w:w="9285" w:type="dxa"/>
          </w:tcPr>
          <w:p w14:paraId="4E078C7A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Composition. Acrylique. Signée. 100 x 100 cm.</w:t>
            </w:r>
          </w:p>
        </w:tc>
        <w:tc>
          <w:tcPr>
            <w:tcW w:w="1138" w:type="dxa"/>
          </w:tcPr>
          <w:p w14:paraId="12A5159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8A72AAD" w14:textId="77777777" w:rsidTr="00922443">
        <w:trPr>
          <w:cantSplit/>
        </w:trPr>
        <w:tc>
          <w:tcPr>
            <w:tcW w:w="709" w:type="dxa"/>
          </w:tcPr>
          <w:p w14:paraId="0AB2D7D9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97, </w:t>
            </w:r>
          </w:p>
        </w:tc>
        <w:tc>
          <w:tcPr>
            <w:tcW w:w="9285" w:type="dxa"/>
          </w:tcPr>
          <w:p w14:paraId="0A0F49DF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 xml:space="preserve">DEESSE. </w:t>
            </w:r>
            <w:proofErr w:type="gramStart"/>
            <w:r>
              <w:rPr>
                <w:rFonts w:ascii="Arial" w:hAnsi="Arial" w:cs="Arial"/>
                <w:bdr w:val="nil"/>
              </w:rPr>
              <w:t>Baigneuse défilé</w:t>
            </w:r>
            <w:proofErr w:type="gramEnd"/>
            <w:r>
              <w:rPr>
                <w:rFonts w:ascii="Arial" w:hAnsi="Arial" w:cs="Arial"/>
                <w:bdr w:val="nil"/>
              </w:rPr>
              <w:t>. Résine et technique mixte. Signée et justifiée tirage à 25 exemplaires. Adaptée à une exposition à l'extérieur. Haut : 60 cm.</w:t>
            </w:r>
          </w:p>
        </w:tc>
        <w:tc>
          <w:tcPr>
            <w:tcW w:w="1138" w:type="dxa"/>
          </w:tcPr>
          <w:p w14:paraId="07919FA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F639B48" w14:textId="77777777" w:rsidTr="00922443">
        <w:trPr>
          <w:cantSplit/>
        </w:trPr>
        <w:tc>
          <w:tcPr>
            <w:tcW w:w="709" w:type="dxa"/>
          </w:tcPr>
          <w:p w14:paraId="401D1A9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98, </w:t>
            </w:r>
          </w:p>
        </w:tc>
        <w:tc>
          <w:tcPr>
            <w:tcW w:w="9285" w:type="dxa"/>
          </w:tcPr>
          <w:p w14:paraId="37921ADA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Les Perroquets - Bleu et Doré</w:t>
            </w:r>
          </w:p>
        </w:tc>
        <w:tc>
          <w:tcPr>
            <w:tcW w:w="1138" w:type="dxa"/>
          </w:tcPr>
          <w:p w14:paraId="7B1CEAA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71874FB" w14:textId="77777777" w:rsidTr="00922443">
        <w:trPr>
          <w:cantSplit/>
        </w:trPr>
        <w:tc>
          <w:tcPr>
            <w:tcW w:w="709" w:type="dxa"/>
          </w:tcPr>
          <w:p w14:paraId="4B48E80E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 99, </w:t>
            </w:r>
          </w:p>
        </w:tc>
        <w:tc>
          <w:tcPr>
            <w:tcW w:w="9285" w:type="dxa"/>
          </w:tcPr>
          <w:p w14:paraId="46FB4531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CUMBONE. Kodein. Huile sur toile. Signée. 100 x 100 cm.</w:t>
            </w:r>
          </w:p>
        </w:tc>
        <w:tc>
          <w:tcPr>
            <w:tcW w:w="1138" w:type="dxa"/>
          </w:tcPr>
          <w:p w14:paraId="309A360E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1782E8E" w14:textId="77777777" w:rsidTr="00922443">
        <w:trPr>
          <w:cantSplit/>
        </w:trPr>
        <w:tc>
          <w:tcPr>
            <w:tcW w:w="709" w:type="dxa"/>
          </w:tcPr>
          <w:p w14:paraId="704C760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100, </w:t>
            </w:r>
          </w:p>
        </w:tc>
        <w:tc>
          <w:tcPr>
            <w:tcW w:w="9285" w:type="dxa"/>
          </w:tcPr>
          <w:p w14:paraId="405806B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UTAGAWA (d'après). Estampe japonaise. Le pont Suido. 36 x 25 cm.</w:t>
            </w:r>
          </w:p>
        </w:tc>
        <w:tc>
          <w:tcPr>
            <w:tcW w:w="1138" w:type="dxa"/>
          </w:tcPr>
          <w:p w14:paraId="0C075C9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4D00EE2" w14:textId="77777777" w:rsidTr="00922443">
        <w:trPr>
          <w:cantSplit/>
        </w:trPr>
        <w:tc>
          <w:tcPr>
            <w:tcW w:w="709" w:type="dxa"/>
          </w:tcPr>
          <w:p w14:paraId="4A9EB050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101, </w:t>
            </w:r>
          </w:p>
        </w:tc>
        <w:tc>
          <w:tcPr>
            <w:tcW w:w="9285" w:type="dxa"/>
          </w:tcPr>
          <w:p w14:paraId="44DEC5C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Chanel - Clips d'Oreille - Clover - Automne 1993. Avec boite.</w:t>
            </w:r>
          </w:p>
        </w:tc>
        <w:tc>
          <w:tcPr>
            <w:tcW w:w="1138" w:type="dxa"/>
          </w:tcPr>
          <w:p w14:paraId="31563F8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380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AFBE27D" w14:textId="77777777" w:rsidTr="00922443">
        <w:trPr>
          <w:cantSplit/>
        </w:trPr>
        <w:tc>
          <w:tcPr>
            <w:tcW w:w="709" w:type="dxa"/>
          </w:tcPr>
          <w:p w14:paraId="4CD7E31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102, </w:t>
            </w:r>
          </w:p>
        </w:tc>
        <w:tc>
          <w:tcPr>
            <w:tcW w:w="9285" w:type="dxa"/>
          </w:tcPr>
          <w:p w14:paraId="112F03C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Kim Kardashian. Pièce unique. Résine et technique mixte. Adaptée à une exposition à l'extérieur. Haut : 50 cm.</w:t>
            </w:r>
          </w:p>
        </w:tc>
        <w:tc>
          <w:tcPr>
            <w:tcW w:w="1138" w:type="dxa"/>
          </w:tcPr>
          <w:p w14:paraId="53AFD143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0F5ED7F" w14:textId="77777777" w:rsidTr="00922443">
        <w:trPr>
          <w:cantSplit/>
        </w:trPr>
        <w:tc>
          <w:tcPr>
            <w:tcW w:w="709" w:type="dxa"/>
          </w:tcPr>
          <w:p w14:paraId="4C2CA582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103, </w:t>
            </w:r>
          </w:p>
        </w:tc>
        <w:tc>
          <w:tcPr>
            <w:tcW w:w="9285" w:type="dxa"/>
          </w:tcPr>
          <w:p w14:paraId="67D64CB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Emile HERPIN. Nue allongé. Huile sur panneau. 74 x 50 cm.</w:t>
            </w:r>
          </w:p>
        </w:tc>
        <w:tc>
          <w:tcPr>
            <w:tcW w:w="1138" w:type="dxa"/>
          </w:tcPr>
          <w:p w14:paraId="234AA057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100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77429BD" w14:textId="77777777" w:rsidTr="00922443">
        <w:trPr>
          <w:cantSplit/>
        </w:trPr>
        <w:tc>
          <w:tcPr>
            <w:tcW w:w="709" w:type="dxa"/>
          </w:tcPr>
          <w:p w14:paraId="75A4C3F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104, </w:t>
            </w:r>
          </w:p>
        </w:tc>
        <w:tc>
          <w:tcPr>
            <w:tcW w:w="9285" w:type="dxa"/>
          </w:tcPr>
          <w:p w14:paraId="4CFF396B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La Prairie - Orange</w:t>
            </w:r>
          </w:p>
        </w:tc>
        <w:tc>
          <w:tcPr>
            <w:tcW w:w="1138" w:type="dxa"/>
          </w:tcPr>
          <w:p w14:paraId="764A9CF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77E5BF3" w14:textId="77777777" w:rsidTr="00922443">
        <w:trPr>
          <w:cantSplit/>
        </w:trPr>
        <w:tc>
          <w:tcPr>
            <w:tcW w:w="709" w:type="dxa"/>
          </w:tcPr>
          <w:p w14:paraId="2E71FD1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105, </w:t>
            </w:r>
          </w:p>
        </w:tc>
        <w:tc>
          <w:tcPr>
            <w:tcW w:w="9285" w:type="dxa"/>
          </w:tcPr>
          <w:p w14:paraId="66085059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Toshusai Sharaku (d'après). Estampe japonaise. 36 x 25 cm.</w:t>
            </w:r>
          </w:p>
        </w:tc>
        <w:tc>
          <w:tcPr>
            <w:tcW w:w="1138" w:type="dxa"/>
          </w:tcPr>
          <w:p w14:paraId="67FF481D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C0A61D2" w14:textId="77777777" w:rsidTr="00922443">
        <w:trPr>
          <w:cantSplit/>
        </w:trPr>
        <w:tc>
          <w:tcPr>
            <w:tcW w:w="709" w:type="dxa"/>
          </w:tcPr>
          <w:p w14:paraId="559A43D4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106, </w:t>
            </w:r>
          </w:p>
        </w:tc>
        <w:tc>
          <w:tcPr>
            <w:tcW w:w="9285" w:type="dxa"/>
          </w:tcPr>
          <w:p w14:paraId="1A2911F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SOKLAK Elgato (né en 1977). Eternal reflection. Acrylique sur toile. Signée et désignée au dos. 130 x 130 cm.</w:t>
            </w:r>
          </w:p>
        </w:tc>
        <w:tc>
          <w:tcPr>
            <w:tcW w:w="1138" w:type="dxa"/>
          </w:tcPr>
          <w:p w14:paraId="34A293B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BC1748F" w14:textId="77777777" w:rsidTr="00922443">
        <w:trPr>
          <w:cantSplit/>
        </w:trPr>
        <w:tc>
          <w:tcPr>
            <w:tcW w:w="709" w:type="dxa"/>
          </w:tcPr>
          <w:p w14:paraId="15579CEB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107, </w:t>
            </w:r>
          </w:p>
        </w:tc>
        <w:tc>
          <w:tcPr>
            <w:tcW w:w="9285" w:type="dxa"/>
          </w:tcPr>
          <w:p w14:paraId="5D2B9EDD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CHINE. Vase porcelaine XIXème. Décor de personnage. Hauteur 45 cm.</w:t>
            </w:r>
          </w:p>
        </w:tc>
        <w:tc>
          <w:tcPr>
            <w:tcW w:w="1138" w:type="dxa"/>
          </w:tcPr>
          <w:p w14:paraId="6D7A66AA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120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C0E63F6" w14:textId="77777777" w:rsidTr="00922443">
        <w:trPr>
          <w:cantSplit/>
        </w:trPr>
        <w:tc>
          <w:tcPr>
            <w:tcW w:w="709" w:type="dxa"/>
          </w:tcPr>
          <w:p w14:paraId="17A13B8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108, </w:t>
            </w:r>
          </w:p>
        </w:tc>
        <w:tc>
          <w:tcPr>
            <w:tcW w:w="9285" w:type="dxa"/>
          </w:tcPr>
          <w:p w14:paraId="1F75C95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Burberry. Mr Burberry. Eau de parfum. 100 mL.</w:t>
            </w:r>
          </w:p>
        </w:tc>
        <w:tc>
          <w:tcPr>
            <w:tcW w:w="1138" w:type="dxa"/>
          </w:tcPr>
          <w:p w14:paraId="04B9EEE4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40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44BA242" w14:textId="77777777" w:rsidTr="00922443">
        <w:trPr>
          <w:cantSplit/>
        </w:trPr>
        <w:tc>
          <w:tcPr>
            <w:tcW w:w="709" w:type="dxa"/>
          </w:tcPr>
          <w:p w14:paraId="7F1DCAF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109, </w:t>
            </w:r>
          </w:p>
        </w:tc>
        <w:tc>
          <w:tcPr>
            <w:tcW w:w="9285" w:type="dxa"/>
          </w:tcPr>
          <w:p w14:paraId="3500C757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DEESSE. Emmanuelle. Résine et technique mixte. Adaptée à une exposition à l'extérieur. Signée. Haut : 45 cm.</w:t>
            </w:r>
          </w:p>
        </w:tc>
        <w:tc>
          <w:tcPr>
            <w:tcW w:w="1138" w:type="dxa"/>
          </w:tcPr>
          <w:p w14:paraId="79EC2B7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577F4295" w14:textId="77777777" w:rsidTr="00922443">
        <w:trPr>
          <w:cantSplit/>
        </w:trPr>
        <w:tc>
          <w:tcPr>
            <w:tcW w:w="709" w:type="dxa"/>
          </w:tcPr>
          <w:p w14:paraId="149CA2E8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110, </w:t>
            </w:r>
          </w:p>
        </w:tc>
        <w:tc>
          <w:tcPr>
            <w:tcW w:w="9285" w:type="dxa"/>
          </w:tcPr>
          <w:p w14:paraId="58226B88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Basket Clutch time. Résine et technique mixte. Adaptée à une exposition à l'extérieur. Signée et justifiée 1/1. Larg : 60 cm.</w:t>
            </w:r>
          </w:p>
        </w:tc>
        <w:tc>
          <w:tcPr>
            <w:tcW w:w="1138" w:type="dxa"/>
          </w:tcPr>
          <w:p w14:paraId="3B8424A9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1F46D954" w14:textId="77777777" w:rsidTr="00922443">
        <w:trPr>
          <w:cantSplit/>
        </w:trPr>
        <w:tc>
          <w:tcPr>
            <w:tcW w:w="709" w:type="dxa"/>
          </w:tcPr>
          <w:p w14:paraId="482A2A24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111, </w:t>
            </w:r>
          </w:p>
        </w:tc>
        <w:tc>
          <w:tcPr>
            <w:tcW w:w="9285" w:type="dxa"/>
          </w:tcPr>
          <w:p w14:paraId="149F8305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Ombrelles et Parapluies - Jaune</w:t>
            </w:r>
          </w:p>
        </w:tc>
        <w:tc>
          <w:tcPr>
            <w:tcW w:w="1138" w:type="dxa"/>
          </w:tcPr>
          <w:p w14:paraId="4672056C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260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7C847376" w14:textId="77777777" w:rsidTr="00922443">
        <w:trPr>
          <w:cantSplit/>
        </w:trPr>
        <w:tc>
          <w:tcPr>
            <w:tcW w:w="709" w:type="dxa"/>
          </w:tcPr>
          <w:p w14:paraId="7C0C1DDD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112, </w:t>
            </w:r>
          </w:p>
        </w:tc>
        <w:tc>
          <w:tcPr>
            <w:tcW w:w="9285" w:type="dxa"/>
          </w:tcPr>
          <w:p w14:paraId="77E2A9E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Jean-Michel BASQUIAT. Photographie argentique. Sur papier Baryté. Tirage postérieur.  23,5 x 17 cm.</w:t>
            </w:r>
          </w:p>
        </w:tc>
        <w:tc>
          <w:tcPr>
            <w:tcW w:w="1138" w:type="dxa"/>
          </w:tcPr>
          <w:p w14:paraId="4D9C3405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3727F4D7" w14:textId="77777777" w:rsidTr="00922443">
        <w:trPr>
          <w:cantSplit/>
        </w:trPr>
        <w:tc>
          <w:tcPr>
            <w:tcW w:w="709" w:type="dxa"/>
          </w:tcPr>
          <w:p w14:paraId="004E794C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113, </w:t>
            </w:r>
          </w:p>
        </w:tc>
        <w:tc>
          <w:tcPr>
            <w:tcW w:w="9285" w:type="dxa"/>
          </w:tcPr>
          <w:p w14:paraId="5D8FFCC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Paul One. Composition. Acrylique. Signée. 100 x 100 cm.</w:t>
            </w:r>
          </w:p>
        </w:tc>
        <w:tc>
          <w:tcPr>
            <w:tcW w:w="1138" w:type="dxa"/>
          </w:tcPr>
          <w:p w14:paraId="77E2140B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0F88CDF1" w14:textId="77777777" w:rsidTr="00922443">
        <w:trPr>
          <w:cantSplit/>
        </w:trPr>
        <w:tc>
          <w:tcPr>
            <w:tcW w:w="709" w:type="dxa"/>
          </w:tcPr>
          <w:p w14:paraId="12E8A5E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114, </w:t>
            </w:r>
          </w:p>
        </w:tc>
        <w:tc>
          <w:tcPr>
            <w:tcW w:w="9285" w:type="dxa"/>
          </w:tcPr>
          <w:p w14:paraId="0231B24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Narciso Rodiguez. All of me. Eau de parfum. 90 mL.</w:t>
            </w:r>
          </w:p>
        </w:tc>
        <w:tc>
          <w:tcPr>
            <w:tcW w:w="1138" w:type="dxa"/>
          </w:tcPr>
          <w:p w14:paraId="47908D48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279668F7" w14:textId="77777777" w:rsidTr="00922443">
        <w:trPr>
          <w:cantSplit/>
        </w:trPr>
        <w:tc>
          <w:tcPr>
            <w:tcW w:w="709" w:type="dxa"/>
          </w:tcPr>
          <w:p w14:paraId="0E51454F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115, </w:t>
            </w:r>
          </w:p>
        </w:tc>
        <w:tc>
          <w:tcPr>
            <w:tcW w:w="9285" w:type="dxa"/>
          </w:tcPr>
          <w:p w14:paraId="5EDCA85C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Carré Hermès - Géométrie Crétoise - Rose et Orange</w:t>
            </w:r>
          </w:p>
        </w:tc>
        <w:tc>
          <w:tcPr>
            <w:tcW w:w="1138" w:type="dxa"/>
          </w:tcPr>
          <w:p w14:paraId="5233C84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190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4617DAD3" w14:textId="77777777" w:rsidTr="00922443">
        <w:trPr>
          <w:cantSplit/>
        </w:trPr>
        <w:tc>
          <w:tcPr>
            <w:tcW w:w="709" w:type="dxa"/>
          </w:tcPr>
          <w:p w14:paraId="50458F2A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116, </w:t>
            </w:r>
          </w:p>
        </w:tc>
        <w:tc>
          <w:tcPr>
            <w:tcW w:w="9285" w:type="dxa"/>
          </w:tcPr>
          <w:p w14:paraId="17922A62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Testeur de parfum : Lolita Lempicka "Lolitaland". Eau de parfum. 80 mL.</w:t>
            </w:r>
          </w:p>
        </w:tc>
        <w:tc>
          <w:tcPr>
            <w:tcW w:w="1138" w:type="dxa"/>
          </w:tcPr>
          <w:p w14:paraId="5D70A93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30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  <w:tr w:rsidR="00B075E5" w14:paraId="6D6FD85F" w14:textId="77777777" w:rsidTr="00922443">
        <w:trPr>
          <w:cantSplit/>
        </w:trPr>
        <w:tc>
          <w:tcPr>
            <w:tcW w:w="709" w:type="dxa"/>
          </w:tcPr>
          <w:p w14:paraId="1C32AD91" w14:textId="77777777" w:rsidR="002C4255" w:rsidRPr="002C4255" w:rsidRDefault="00397091" w:rsidP="00A305C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bdr w:val="nil"/>
              </w:rPr>
              <w:t xml:space="preserve">117, </w:t>
            </w:r>
          </w:p>
        </w:tc>
        <w:tc>
          <w:tcPr>
            <w:tcW w:w="9285" w:type="dxa"/>
          </w:tcPr>
          <w:p w14:paraId="5F395024" w14:textId="77777777" w:rsidR="002C4255" w:rsidRPr="002C4255" w:rsidRDefault="00000000" w:rsidP="002B7B0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DOM'ONE. Kim Kardashian. Pièce unique. Résine et technique mixte. Adaptée à une exposition à l'extérieur. Haut : 50 cm.</w:t>
            </w:r>
          </w:p>
        </w:tc>
        <w:tc>
          <w:tcPr>
            <w:tcW w:w="1138" w:type="dxa"/>
          </w:tcPr>
          <w:p w14:paraId="34C46552" w14:textId="77777777" w:rsidR="002C4255" w:rsidRPr="002C4255" w:rsidRDefault="00000000" w:rsidP="00A176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dr w:val="nil"/>
              </w:rPr>
              <w:t>250</w:t>
            </w:r>
            <w:r w:rsidRPr="002C4255">
              <w:rPr>
                <w:rFonts w:ascii="Arial" w:hAnsi="Arial" w:cs="Arial"/>
              </w:rPr>
              <w:t xml:space="preserve"> </w:t>
            </w:r>
          </w:p>
        </w:tc>
      </w:tr>
    </w:tbl>
    <w:p w14:paraId="76CCAFB1" w14:textId="77777777" w:rsidR="00BD10D5" w:rsidRDefault="00BD10D5" w:rsidP="00F4206E"/>
    <w:sectPr w:rsidR="00BD10D5" w:rsidSect="006D6B11">
      <w:headerReference w:type="default" r:id="rId6"/>
      <w:footerReference w:type="default" r:id="rId7"/>
      <w:pgSz w:w="11906" w:h="16838"/>
      <w:pgMar w:top="567" w:right="282" w:bottom="284" w:left="284" w:header="284" w:footer="1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72CD" w14:textId="77777777" w:rsidR="008D46E6" w:rsidRDefault="008D46E6">
      <w:r>
        <w:separator/>
      </w:r>
    </w:p>
  </w:endnote>
  <w:endnote w:type="continuationSeparator" w:id="0">
    <w:p w14:paraId="26D9E9A0" w14:textId="77777777" w:rsidR="008D46E6" w:rsidRDefault="008D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39AD" w14:textId="77777777" w:rsidR="00BD10D5" w:rsidRDefault="00000000">
    <w:pPr>
      <w:pStyle w:val="Pieddepage"/>
      <w:framePr w:wrap="auto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3</w:t>
    </w:r>
    <w:r>
      <w:rPr>
        <w:rStyle w:val="Numrodepage"/>
      </w:rPr>
      <w:fldChar w:fldCharType="end"/>
    </w:r>
  </w:p>
  <w:p w14:paraId="26B8A37A" w14:textId="77777777" w:rsidR="00BD10D5" w:rsidRDefault="00BD10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4E215" w14:textId="77777777" w:rsidR="008D46E6" w:rsidRDefault="008D46E6">
      <w:r>
        <w:separator/>
      </w:r>
    </w:p>
  </w:footnote>
  <w:footnote w:type="continuationSeparator" w:id="0">
    <w:p w14:paraId="0FBEBBE0" w14:textId="77777777" w:rsidR="008D46E6" w:rsidRDefault="008D4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E1CD2" w14:textId="77777777" w:rsidR="00795FB0" w:rsidRPr="00A10E2E" w:rsidRDefault="00000000" w:rsidP="00795FB0">
    <w:pPr>
      <w:tabs>
        <w:tab w:val="center" w:pos="5529"/>
        <w:tab w:val="right" w:pos="11199"/>
      </w:tabs>
    </w:pPr>
    <w:r w:rsidRPr="00A10E2E">
      <w:t xml:space="preserve">MARTIN &amp; ASSOCIES                                     </w:t>
    </w:r>
    <w:r w:rsidRPr="00A10E2E">
      <w:tab/>
    </w:r>
    <w:r w:rsidRPr="00A10E2E">
      <w:tab/>
      <w:t xml:space="preserve"> TEL 03 87 36 68 53</w:t>
    </w:r>
  </w:p>
  <w:p w14:paraId="4B445B36" w14:textId="77777777" w:rsidR="00795FB0" w:rsidRPr="00A10E2E" w:rsidRDefault="00000000" w:rsidP="00795FB0">
    <w:pPr>
      <w:tabs>
        <w:tab w:val="center" w:pos="5529"/>
        <w:tab w:val="right" w:pos="11199"/>
      </w:tabs>
    </w:pPr>
    <w:r w:rsidRPr="00A10E2E">
      <w:t xml:space="preserve">43, rue Dupont des </w:t>
    </w:r>
    <w:proofErr w:type="gramStart"/>
    <w:r w:rsidRPr="00A10E2E">
      <w:t xml:space="preserve">Loges  </w:t>
    </w:r>
    <w:r w:rsidRPr="00A10E2E">
      <w:tab/>
    </w:r>
    <w:proofErr w:type="gramEnd"/>
    <w:r w:rsidRPr="00A10E2E">
      <w:tab/>
      <w:t xml:space="preserve">FAX 03 87 36 93 02                                            </w:t>
    </w:r>
  </w:p>
  <w:p w14:paraId="186C05EE" w14:textId="77777777" w:rsidR="00795FB0" w:rsidRPr="00A10E2E" w:rsidRDefault="00000000" w:rsidP="00795FB0">
    <w:pPr>
      <w:tabs>
        <w:tab w:val="center" w:pos="5529"/>
        <w:tab w:val="right" w:pos="11199"/>
      </w:tabs>
    </w:pPr>
    <w:r w:rsidRPr="00A10E2E">
      <w:t xml:space="preserve">57000 METZ                                                                                                                                                        </w:t>
    </w:r>
    <w:r w:rsidRPr="00A10E2E">
      <w:rPr>
        <w:rFonts w:ascii="Calibri" w:hAnsi="Calibri"/>
        <w:b/>
        <w:bdr w:val="nil"/>
      </w:rPr>
      <w:tab/>
    </w:r>
    <w:r w:rsidRPr="00A10E2E">
      <w:t xml:space="preserve"> </w:t>
    </w:r>
  </w:p>
  <w:p w14:paraId="032C30BD" w14:textId="77777777" w:rsidR="00795FB0" w:rsidRDefault="00000000" w:rsidP="00795FB0">
    <w:pPr>
      <w:tabs>
        <w:tab w:val="center" w:pos="5529"/>
        <w:tab w:val="right" w:pos="11199"/>
      </w:tabs>
    </w:pPr>
    <w:r w:rsidRPr="00A10E2E">
      <w:t>commissaire-priseur@hoteldesventesdemetz.fr</w:t>
    </w:r>
    <w:r w:rsidRPr="00A10E2E">
      <w:tab/>
    </w:r>
    <w:r w:rsidRPr="00A10E2E">
      <w:tab/>
      <w:t>hoteldesventesdemetz.fr</w:t>
    </w:r>
    <w:r>
      <w:t xml:space="preserve">      </w:t>
    </w:r>
  </w:p>
  <w:p w14:paraId="51567BC1" w14:textId="133AA893" w:rsidR="00A5209C" w:rsidRDefault="00000000" w:rsidP="00C12A0B">
    <w:pPr>
      <w:tabs>
        <w:tab w:val="center" w:pos="5529"/>
        <w:tab w:val="right" w:pos="11199"/>
      </w:tabs>
      <w:rPr>
        <w:rFonts w:ascii="Calibri" w:hAnsi="Calibri"/>
        <w:b/>
        <w:noProof/>
        <w:sz w:val="24"/>
        <w:szCs w:val="24"/>
      </w:rPr>
    </w:pPr>
    <w:r>
      <w:rPr>
        <w:rFonts w:ascii="Calibri" w:hAnsi="Calibri"/>
        <w:sz w:val="24"/>
        <w:szCs w:val="24"/>
      </w:rPr>
      <w:tab/>
    </w:r>
    <w:r w:rsidR="00795FB0">
      <w:rPr>
        <w:rFonts w:ascii="Calibri" w:hAnsi="Calibri"/>
        <w:b/>
        <w:sz w:val="24"/>
        <w:szCs w:val="24"/>
      </w:rPr>
      <w:t xml:space="preserve">VENTE </w:t>
    </w:r>
    <w:r w:rsidR="00377507">
      <w:rPr>
        <w:rFonts w:ascii="Calibri" w:hAnsi="Calibri"/>
        <w:b/>
        <w:sz w:val="24"/>
        <w:szCs w:val="24"/>
      </w:rPr>
      <w:t xml:space="preserve">ONLINE </w:t>
    </w:r>
    <w:r w:rsidR="00795FB0">
      <w:rPr>
        <w:rFonts w:ascii="Calibri" w:hAnsi="Calibri"/>
        <w:b/>
        <w:sz w:val="24"/>
        <w:szCs w:val="24"/>
      </w:rPr>
      <w:t xml:space="preserve">DU </w:t>
    </w:r>
    <w:r>
      <w:rPr>
        <w:rFonts w:ascii="Calibri" w:hAnsi="Calibri"/>
        <w:b/>
        <w:sz w:val="24"/>
        <w:szCs w:val="24"/>
        <w:bdr w:val="nil"/>
      </w:rPr>
      <w:t>24/10/2026</w:t>
    </w:r>
  </w:p>
  <w:p w14:paraId="7DD684B0" w14:textId="77777777" w:rsidR="00795FB0" w:rsidRPr="00A5209C" w:rsidRDefault="00795FB0" w:rsidP="00C12A0B">
    <w:pPr>
      <w:tabs>
        <w:tab w:val="center" w:pos="5529"/>
        <w:tab w:val="right" w:pos="11199"/>
      </w:tabs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A4"/>
    <w:rsid w:val="0001248A"/>
    <w:rsid w:val="00014FFC"/>
    <w:rsid w:val="00024D81"/>
    <w:rsid w:val="00025667"/>
    <w:rsid w:val="0003065B"/>
    <w:rsid w:val="00031403"/>
    <w:rsid w:val="00035306"/>
    <w:rsid w:val="00044CB4"/>
    <w:rsid w:val="00054D07"/>
    <w:rsid w:val="000625DA"/>
    <w:rsid w:val="00073401"/>
    <w:rsid w:val="00073F9B"/>
    <w:rsid w:val="00092848"/>
    <w:rsid w:val="00092DA1"/>
    <w:rsid w:val="000A4268"/>
    <w:rsid w:val="000A4328"/>
    <w:rsid w:val="000A6D1B"/>
    <w:rsid w:val="000B3962"/>
    <w:rsid w:val="000C17E7"/>
    <w:rsid w:val="000C2065"/>
    <w:rsid w:val="000C707C"/>
    <w:rsid w:val="000D72E1"/>
    <w:rsid w:val="000D7D86"/>
    <w:rsid w:val="000D7EC1"/>
    <w:rsid w:val="000E1B48"/>
    <w:rsid w:val="000E7120"/>
    <w:rsid w:val="000F07CF"/>
    <w:rsid w:val="000F6483"/>
    <w:rsid w:val="0011307C"/>
    <w:rsid w:val="001164D6"/>
    <w:rsid w:val="00117FF0"/>
    <w:rsid w:val="00131DB6"/>
    <w:rsid w:val="001345C1"/>
    <w:rsid w:val="0014547F"/>
    <w:rsid w:val="001546E4"/>
    <w:rsid w:val="00157B10"/>
    <w:rsid w:val="00160057"/>
    <w:rsid w:val="00163A02"/>
    <w:rsid w:val="0017034C"/>
    <w:rsid w:val="00172117"/>
    <w:rsid w:val="00186AB2"/>
    <w:rsid w:val="00186EE8"/>
    <w:rsid w:val="00190B02"/>
    <w:rsid w:val="00193493"/>
    <w:rsid w:val="00195FA4"/>
    <w:rsid w:val="001A4202"/>
    <w:rsid w:val="001B132A"/>
    <w:rsid w:val="001B78F9"/>
    <w:rsid w:val="001C3168"/>
    <w:rsid w:val="001D2697"/>
    <w:rsid w:val="001D2E01"/>
    <w:rsid w:val="001E0B76"/>
    <w:rsid w:val="001F4765"/>
    <w:rsid w:val="00206433"/>
    <w:rsid w:val="0021152A"/>
    <w:rsid w:val="002241DF"/>
    <w:rsid w:val="00224703"/>
    <w:rsid w:val="00246B93"/>
    <w:rsid w:val="00273556"/>
    <w:rsid w:val="00282887"/>
    <w:rsid w:val="002856BC"/>
    <w:rsid w:val="002B5611"/>
    <w:rsid w:val="002B7B07"/>
    <w:rsid w:val="002C304F"/>
    <w:rsid w:val="002C4255"/>
    <w:rsid w:val="002C5E6E"/>
    <w:rsid w:val="002C76C7"/>
    <w:rsid w:val="002D19E1"/>
    <w:rsid w:val="002F3932"/>
    <w:rsid w:val="002F71EC"/>
    <w:rsid w:val="00306251"/>
    <w:rsid w:val="00314BCF"/>
    <w:rsid w:val="0031526D"/>
    <w:rsid w:val="00325592"/>
    <w:rsid w:val="003313B0"/>
    <w:rsid w:val="00334E42"/>
    <w:rsid w:val="00336E8B"/>
    <w:rsid w:val="00345DC9"/>
    <w:rsid w:val="00353398"/>
    <w:rsid w:val="0035552B"/>
    <w:rsid w:val="00370EE7"/>
    <w:rsid w:val="00376A1D"/>
    <w:rsid w:val="00377507"/>
    <w:rsid w:val="00387950"/>
    <w:rsid w:val="00393824"/>
    <w:rsid w:val="00397091"/>
    <w:rsid w:val="003A4A28"/>
    <w:rsid w:val="003A5C53"/>
    <w:rsid w:val="003A6831"/>
    <w:rsid w:val="003A7C78"/>
    <w:rsid w:val="003B75FA"/>
    <w:rsid w:val="003C0A7A"/>
    <w:rsid w:val="003C4B7E"/>
    <w:rsid w:val="003C521C"/>
    <w:rsid w:val="003C5437"/>
    <w:rsid w:val="003C5566"/>
    <w:rsid w:val="003E6A43"/>
    <w:rsid w:val="003F07F5"/>
    <w:rsid w:val="00403A0D"/>
    <w:rsid w:val="0041118E"/>
    <w:rsid w:val="00414C4E"/>
    <w:rsid w:val="004208D8"/>
    <w:rsid w:val="00421AEC"/>
    <w:rsid w:val="0042511F"/>
    <w:rsid w:val="00443C83"/>
    <w:rsid w:val="004518CF"/>
    <w:rsid w:val="00452948"/>
    <w:rsid w:val="004555A4"/>
    <w:rsid w:val="00462F01"/>
    <w:rsid w:val="004666EB"/>
    <w:rsid w:val="00467345"/>
    <w:rsid w:val="00470BAA"/>
    <w:rsid w:val="00483FCD"/>
    <w:rsid w:val="00493117"/>
    <w:rsid w:val="004A245B"/>
    <w:rsid w:val="004A6E6F"/>
    <w:rsid w:val="004B5446"/>
    <w:rsid w:val="004B6849"/>
    <w:rsid w:val="004C51BA"/>
    <w:rsid w:val="004C52C1"/>
    <w:rsid w:val="004D3F67"/>
    <w:rsid w:val="004E3074"/>
    <w:rsid w:val="004F2A8B"/>
    <w:rsid w:val="004F35AA"/>
    <w:rsid w:val="004F40AD"/>
    <w:rsid w:val="004F5EA3"/>
    <w:rsid w:val="005062C2"/>
    <w:rsid w:val="00506C51"/>
    <w:rsid w:val="00511514"/>
    <w:rsid w:val="005119DD"/>
    <w:rsid w:val="00511BC7"/>
    <w:rsid w:val="00514E26"/>
    <w:rsid w:val="0053317B"/>
    <w:rsid w:val="00535DBD"/>
    <w:rsid w:val="00536DB4"/>
    <w:rsid w:val="00542784"/>
    <w:rsid w:val="005464BF"/>
    <w:rsid w:val="00546735"/>
    <w:rsid w:val="00556D0B"/>
    <w:rsid w:val="005612F8"/>
    <w:rsid w:val="00566BD3"/>
    <w:rsid w:val="0057650A"/>
    <w:rsid w:val="005830F8"/>
    <w:rsid w:val="0059268F"/>
    <w:rsid w:val="005A0554"/>
    <w:rsid w:val="005A6993"/>
    <w:rsid w:val="005B37D7"/>
    <w:rsid w:val="005C71EB"/>
    <w:rsid w:val="005E2684"/>
    <w:rsid w:val="005E5CD4"/>
    <w:rsid w:val="005F39DD"/>
    <w:rsid w:val="005F4537"/>
    <w:rsid w:val="005F62D6"/>
    <w:rsid w:val="006024C0"/>
    <w:rsid w:val="00605384"/>
    <w:rsid w:val="00607C94"/>
    <w:rsid w:val="00620A11"/>
    <w:rsid w:val="00620A3D"/>
    <w:rsid w:val="006248C2"/>
    <w:rsid w:val="00630E1F"/>
    <w:rsid w:val="006340E8"/>
    <w:rsid w:val="006357AA"/>
    <w:rsid w:val="00640D58"/>
    <w:rsid w:val="006455E6"/>
    <w:rsid w:val="00647618"/>
    <w:rsid w:val="006553CF"/>
    <w:rsid w:val="00670B5B"/>
    <w:rsid w:val="006733EF"/>
    <w:rsid w:val="00694EFD"/>
    <w:rsid w:val="0069709E"/>
    <w:rsid w:val="006A6A50"/>
    <w:rsid w:val="006B19C8"/>
    <w:rsid w:val="006C2A33"/>
    <w:rsid w:val="006D061F"/>
    <w:rsid w:val="006D12E6"/>
    <w:rsid w:val="006D6B11"/>
    <w:rsid w:val="006D7206"/>
    <w:rsid w:val="006E17CA"/>
    <w:rsid w:val="006F24F0"/>
    <w:rsid w:val="006F2A32"/>
    <w:rsid w:val="006F6893"/>
    <w:rsid w:val="00703EAC"/>
    <w:rsid w:val="0073798B"/>
    <w:rsid w:val="00743440"/>
    <w:rsid w:val="007458F0"/>
    <w:rsid w:val="007547E1"/>
    <w:rsid w:val="00754BCB"/>
    <w:rsid w:val="00762DE7"/>
    <w:rsid w:val="00763919"/>
    <w:rsid w:val="0076555F"/>
    <w:rsid w:val="007665FF"/>
    <w:rsid w:val="00794DC6"/>
    <w:rsid w:val="00795FB0"/>
    <w:rsid w:val="0079647B"/>
    <w:rsid w:val="007A61AA"/>
    <w:rsid w:val="007A66E1"/>
    <w:rsid w:val="007A7BB8"/>
    <w:rsid w:val="007A7E5F"/>
    <w:rsid w:val="007B7E7A"/>
    <w:rsid w:val="007C30B0"/>
    <w:rsid w:val="007C515E"/>
    <w:rsid w:val="007E6A33"/>
    <w:rsid w:val="007F270D"/>
    <w:rsid w:val="008122E1"/>
    <w:rsid w:val="00812817"/>
    <w:rsid w:val="0082015A"/>
    <w:rsid w:val="00822683"/>
    <w:rsid w:val="00835EF6"/>
    <w:rsid w:val="00841D32"/>
    <w:rsid w:val="00843B38"/>
    <w:rsid w:val="0086105E"/>
    <w:rsid w:val="008868AC"/>
    <w:rsid w:val="00887F9C"/>
    <w:rsid w:val="00897E8A"/>
    <w:rsid w:val="008A1F6D"/>
    <w:rsid w:val="008C168A"/>
    <w:rsid w:val="008C6479"/>
    <w:rsid w:val="008D46E6"/>
    <w:rsid w:val="008E4D65"/>
    <w:rsid w:val="008E746C"/>
    <w:rsid w:val="00910C6E"/>
    <w:rsid w:val="00921C0D"/>
    <w:rsid w:val="00922443"/>
    <w:rsid w:val="009263A1"/>
    <w:rsid w:val="0093017F"/>
    <w:rsid w:val="009307FA"/>
    <w:rsid w:val="00931B4C"/>
    <w:rsid w:val="0093407E"/>
    <w:rsid w:val="00934C3F"/>
    <w:rsid w:val="00952C3B"/>
    <w:rsid w:val="0095635B"/>
    <w:rsid w:val="009650F3"/>
    <w:rsid w:val="00965703"/>
    <w:rsid w:val="00967D5E"/>
    <w:rsid w:val="00970FBE"/>
    <w:rsid w:val="00973E00"/>
    <w:rsid w:val="00976FB4"/>
    <w:rsid w:val="009A4C59"/>
    <w:rsid w:val="009A50A2"/>
    <w:rsid w:val="009B6DAD"/>
    <w:rsid w:val="009C13DF"/>
    <w:rsid w:val="009C2051"/>
    <w:rsid w:val="009D01F3"/>
    <w:rsid w:val="009D0986"/>
    <w:rsid w:val="009E06DE"/>
    <w:rsid w:val="009E1ABE"/>
    <w:rsid w:val="009F2F41"/>
    <w:rsid w:val="009F75C1"/>
    <w:rsid w:val="00A004FF"/>
    <w:rsid w:val="00A10E2E"/>
    <w:rsid w:val="00A12EFF"/>
    <w:rsid w:val="00A14F8A"/>
    <w:rsid w:val="00A15F20"/>
    <w:rsid w:val="00A176E7"/>
    <w:rsid w:val="00A23C20"/>
    <w:rsid w:val="00A27B9B"/>
    <w:rsid w:val="00A305C7"/>
    <w:rsid w:val="00A378E3"/>
    <w:rsid w:val="00A439DC"/>
    <w:rsid w:val="00A51E12"/>
    <w:rsid w:val="00A5209C"/>
    <w:rsid w:val="00A55D4B"/>
    <w:rsid w:val="00A605BF"/>
    <w:rsid w:val="00A61D69"/>
    <w:rsid w:val="00A70839"/>
    <w:rsid w:val="00A85BB4"/>
    <w:rsid w:val="00AA0523"/>
    <w:rsid w:val="00AA1DF0"/>
    <w:rsid w:val="00AA2123"/>
    <w:rsid w:val="00AA37E6"/>
    <w:rsid w:val="00AA7A0C"/>
    <w:rsid w:val="00AA7D78"/>
    <w:rsid w:val="00AB34C9"/>
    <w:rsid w:val="00AB7281"/>
    <w:rsid w:val="00AC64C2"/>
    <w:rsid w:val="00AD1444"/>
    <w:rsid w:val="00AD7AF3"/>
    <w:rsid w:val="00AE7A19"/>
    <w:rsid w:val="00AF3EA3"/>
    <w:rsid w:val="00AF65CA"/>
    <w:rsid w:val="00B075E5"/>
    <w:rsid w:val="00B112CE"/>
    <w:rsid w:val="00B12D5C"/>
    <w:rsid w:val="00B14D30"/>
    <w:rsid w:val="00B23878"/>
    <w:rsid w:val="00B27A17"/>
    <w:rsid w:val="00B36A43"/>
    <w:rsid w:val="00B40310"/>
    <w:rsid w:val="00B57DF9"/>
    <w:rsid w:val="00B67874"/>
    <w:rsid w:val="00B70EB9"/>
    <w:rsid w:val="00B75EDB"/>
    <w:rsid w:val="00B7722E"/>
    <w:rsid w:val="00B81956"/>
    <w:rsid w:val="00B86891"/>
    <w:rsid w:val="00BA2B32"/>
    <w:rsid w:val="00BB0AF8"/>
    <w:rsid w:val="00BB31B9"/>
    <w:rsid w:val="00BD10D5"/>
    <w:rsid w:val="00BE5644"/>
    <w:rsid w:val="00BE61E3"/>
    <w:rsid w:val="00BE732F"/>
    <w:rsid w:val="00BF2DB9"/>
    <w:rsid w:val="00BF50C8"/>
    <w:rsid w:val="00C03A45"/>
    <w:rsid w:val="00C0547D"/>
    <w:rsid w:val="00C0669A"/>
    <w:rsid w:val="00C12A0B"/>
    <w:rsid w:val="00C171FF"/>
    <w:rsid w:val="00C51F5E"/>
    <w:rsid w:val="00C54046"/>
    <w:rsid w:val="00C7521B"/>
    <w:rsid w:val="00C85167"/>
    <w:rsid w:val="00CA19B6"/>
    <w:rsid w:val="00CA2631"/>
    <w:rsid w:val="00CA5D3C"/>
    <w:rsid w:val="00CA7D0A"/>
    <w:rsid w:val="00CB537A"/>
    <w:rsid w:val="00CD5211"/>
    <w:rsid w:val="00CF1B81"/>
    <w:rsid w:val="00D00408"/>
    <w:rsid w:val="00D030B3"/>
    <w:rsid w:val="00D120D1"/>
    <w:rsid w:val="00D20D00"/>
    <w:rsid w:val="00D24798"/>
    <w:rsid w:val="00D24BF4"/>
    <w:rsid w:val="00D3281B"/>
    <w:rsid w:val="00D33DDA"/>
    <w:rsid w:val="00D40B9F"/>
    <w:rsid w:val="00D50D44"/>
    <w:rsid w:val="00D55527"/>
    <w:rsid w:val="00D55924"/>
    <w:rsid w:val="00D57C13"/>
    <w:rsid w:val="00D76635"/>
    <w:rsid w:val="00D83FED"/>
    <w:rsid w:val="00D919B8"/>
    <w:rsid w:val="00DA502A"/>
    <w:rsid w:val="00DA78ED"/>
    <w:rsid w:val="00DB05E7"/>
    <w:rsid w:val="00DB4E2F"/>
    <w:rsid w:val="00DC6695"/>
    <w:rsid w:val="00DD122E"/>
    <w:rsid w:val="00DE0FE4"/>
    <w:rsid w:val="00DE23F4"/>
    <w:rsid w:val="00DE515E"/>
    <w:rsid w:val="00DF79D0"/>
    <w:rsid w:val="00E0043A"/>
    <w:rsid w:val="00E046CD"/>
    <w:rsid w:val="00E07EC4"/>
    <w:rsid w:val="00E11F5A"/>
    <w:rsid w:val="00E15BE3"/>
    <w:rsid w:val="00E15E28"/>
    <w:rsid w:val="00E16F2F"/>
    <w:rsid w:val="00E27F80"/>
    <w:rsid w:val="00E4098A"/>
    <w:rsid w:val="00E46E1D"/>
    <w:rsid w:val="00E526E2"/>
    <w:rsid w:val="00E62F40"/>
    <w:rsid w:val="00E637C4"/>
    <w:rsid w:val="00E755DB"/>
    <w:rsid w:val="00E81D08"/>
    <w:rsid w:val="00E964A7"/>
    <w:rsid w:val="00EA3382"/>
    <w:rsid w:val="00EA79AC"/>
    <w:rsid w:val="00EB20BD"/>
    <w:rsid w:val="00EB2CAC"/>
    <w:rsid w:val="00EB5892"/>
    <w:rsid w:val="00EC1A97"/>
    <w:rsid w:val="00EC6E8C"/>
    <w:rsid w:val="00ED259B"/>
    <w:rsid w:val="00ED4F50"/>
    <w:rsid w:val="00ED75A3"/>
    <w:rsid w:val="00EE25C4"/>
    <w:rsid w:val="00F0471A"/>
    <w:rsid w:val="00F05F43"/>
    <w:rsid w:val="00F077E5"/>
    <w:rsid w:val="00F2327E"/>
    <w:rsid w:val="00F24517"/>
    <w:rsid w:val="00F37EEA"/>
    <w:rsid w:val="00F4206E"/>
    <w:rsid w:val="00F50DCB"/>
    <w:rsid w:val="00F51826"/>
    <w:rsid w:val="00F638E0"/>
    <w:rsid w:val="00F65958"/>
    <w:rsid w:val="00F6626C"/>
    <w:rsid w:val="00F864B2"/>
    <w:rsid w:val="00FB1D2A"/>
    <w:rsid w:val="00FB467C"/>
    <w:rsid w:val="00FB636B"/>
    <w:rsid w:val="00FC0F18"/>
    <w:rsid w:val="00FC74AB"/>
    <w:rsid w:val="00FD1060"/>
    <w:rsid w:val="00FD6096"/>
    <w:rsid w:val="00FE61AF"/>
    <w:rsid w:val="00FF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6F4D3D"/>
  <w15:docId w15:val="{EE78342A-A97A-482C-A155-4686BC2A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6CD"/>
  </w:style>
  <w:style w:type="paragraph" w:styleId="Titre1">
    <w:name w:val="heading 1"/>
    <w:basedOn w:val="Normal"/>
    <w:next w:val="Normal"/>
    <w:link w:val="Titre1Car"/>
    <w:uiPriority w:val="99"/>
    <w:qFormat/>
    <w:rsid w:val="00E046CD"/>
    <w:pPr>
      <w:keepNext/>
      <w:outlineLvl w:val="0"/>
    </w:pPr>
    <w:rPr>
      <w:rFonts w:ascii="Arial" w:hAnsi="Arial" w:cs="Arial"/>
      <w:b/>
      <w:bCs/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9"/>
    <w:qFormat/>
    <w:rsid w:val="00E046CD"/>
    <w:pPr>
      <w:keepNext/>
      <w:jc w:val="right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B67874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B67874"/>
    <w:rPr>
      <w:rFonts w:ascii="Cambria" w:hAnsi="Cambria" w:cs="Cambria"/>
      <w:b/>
      <w:bCs/>
      <w:i/>
      <w:iCs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E046CD"/>
    <w:rPr>
      <w:rFonts w:ascii="Arial" w:hAnsi="Arial" w:cs="Arial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B67874"/>
    <w:rPr>
      <w:rFonts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E046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B67874"/>
    <w:rPr>
      <w:rFonts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E046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B67874"/>
    <w:rPr>
      <w:rFonts w:cs="Times New Roman"/>
      <w:sz w:val="20"/>
      <w:szCs w:val="20"/>
    </w:rPr>
  </w:style>
  <w:style w:type="character" w:styleId="Numrodepage">
    <w:name w:val="page number"/>
    <w:basedOn w:val="Policepardfaut"/>
    <w:uiPriority w:val="99"/>
    <w:rsid w:val="00E046CD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AA7D7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A7D7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E5CD4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E5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1760</Words>
  <Characters>9685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Genre</vt:lpstr>
    </vt:vector>
  </TitlesOfParts>
  <Company>EAUCTION</Company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Genre</dc:title>
  <dc:subject>LISTE DE VENTE</dc:subject>
  <dc:creator>SF2K</dc:creator>
  <cp:lastModifiedBy>Hôtel des ventes de METZ</cp:lastModifiedBy>
  <cp:revision>2</cp:revision>
  <dcterms:created xsi:type="dcterms:W3CDTF">2026-10-15T00:55:00Z</dcterms:created>
  <dcterms:modified xsi:type="dcterms:W3CDTF">2026-10-15T00:55:00Z</dcterms:modified>
  <cp:category>Catalog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BY">
    <vt:lpwstr>VT_NUMLOT</vt:lpwstr>
  </property>
</Properties>
</file>